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D2" w:rsidRPr="00041834" w:rsidRDefault="005C58D2" w:rsidP="005C5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5C58D2" w:rsidRDefault="005C58D2" w:rsidP="005C5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 xml:space="preserve">Відокремлений структурний підрозділ Агротехнічний коледж </w:t>
      </w:r>
    </w:p>
    <w:p w:rsidR="005C58D2" w:rsidRPr="002A3198" w:rsidRDefault="005C58D2" w:rsidP="005C5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>Уманського національного університету садівництва</w:t>
      </w:r>
    </w:p>
    <w:p w:rsidR="005C58D2" w:rsidRPr="00041834" w:rsidRDefault="005C58D2" w:rsidP="005C58D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>ІНФОРМАЦІЙНИЙ ЛИСТ</w:t>
      </w:r>
    </w:p>
    <w:p w:rsidR="005C58D2" w:rsidRPr="00041834" w:rsidRDefault="005C58D2" w:rsidP="005C58D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>Шановні колеги!</w:t>
      </w:r>
    </w:p>
    <w:p w:rsidR="005C58D2" w:rsidRPr="001E567A" w:rsidRDefault="005C58D2" w:rsidP="005C58D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041834">
        <w:rPr>
          <w:rFonts w:ascii="Times New Roman" w:hAnsi="Times New Roman"/>
          <w:sz w:val="24"/>
          <w:szCs w:val="24"/>
          <w:lang w:val="uk-UA"/>
        </w:rPr>
        <w:t xml:space="preserve">Запрошуємо Вас до участі у  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41834">
        <w:rPr>
          <w:rFonts w:ascii="Times New Roman" w:hAnsi="Times New Roman"/>
          <w:sz w:val="24"/>
          <w:szCs w:val="24"/>
          <w:lang w:val="uk-UA"/>
        </w:rPr>
        <w:t xml:space="preserve">Всеукраїнській </w:t>
      </w:r>
      <w:proofErr w:type="spellStart"/>
      <w:r w:rsidRPr="00041834">
        <w:rPr>
          <w:rFonts w:ascii="Times New Roman" w:hAnsi="Times New Roman"/>
          <w:sz w:val="24"/>
          <w:szCs w:val="24"/>
          <w:lang w:val="uk-UA"/>
        </w:rPr>
        <w:t>інтернет-конференції</w:t>
      </w:r>
      <w:proofErr w:type="spellEnd"/>
      <w:r w:rsidRPr="000418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«ТЕОРІЯ, МЕТОДИКА ТА ПРАКТИКА ОРГАНІЗАЦІЇ ОСВІТНЬОГО ПРОЦЕСУ ЗАКЛАДІВ ФАХОВОЇ ПЕРЕДВИЩОЇ ОСВІТИ» </w:t>
      </w:r>
    </w:p>
    <w:p w:rsidR="005C58D2" w:rsidRPr="00041834" w:rsidRDefault="005C58D2" w:rsidP="005C58D2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041834">
        <w:rPr>
          <w:rFonts w:ascii="Times New Roman" w:hAnsi="Times New Roman"/>
          <w:sz w:val="24"/>
          <w:szCs w:val="24"/>
          <w:lang w:val="uk-UA"/>
        </w:rPr>
        <w:t xml:space="preserve">що відбудеться </w:t>
      </w:r>
      <w:r w:rsidRPr="00041834">
        <w:rPr>
          <w:rFonts w:ascii="Times New Roman" w:hAnsi="Times New Roman"/>
          <w:b/>
          <w:sz w:val="24"/>
          <w:szCs w:val="24"/>
          <w:lang w:val="uk-UA"/>
        </w:rPr>
        <w:t>2</w:t>
      </w:r>
      <w:r w:rsidRPr="00E24533">
        <w:rPr>
          <w:rFonts w:ascii="Times New Roman" w:hAnsi="Times New Roman"/>
          <w:b/>
          <w:sz w:val="24"/>
          <w:szCs w:val="24"/>
        </w:rPr>
        <w:t>8</w:t>
      </w:r>
      <w:r w:rsidRPr="0004183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245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4533">
        <w:rPr>
          <w:rFonts w:ascii="Times New Roman" w:hAnsi="Times New Roman"/>
          <w:b/>
          <w:sz w:val="24"/>
          <w:szCs w:val="24"/>
        </w:rPr>
        <w:t>квітня</w:t>
      </w:r>
      <w:proofErr w:type="spellEnd"/>
      <w:r w:rsidRPr="00E24533">
        <w:rPr>
          <w:rFonts w:ascii="Times New Roman" w:hAnsi="Times New Roman"/>
          <w:b/>
          <w:sz w:val="24"/>
          <w:szCs w:val="24"/>
        </w:rPr>
        <w:t xml:space="preserve"> </w:t>
      </w:r>
      <w:r w:rsidRPr="00041834">
        <w:rPr>
          <w:rFonts w:ascii="Times New Roman" w:hAnsi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41834">
        <w:rPr>
          <w:rFonts w:ascii="Times New Roman" w:hAnsi="Times New Roman"/>
          <w:sz w:val="24"/>
          <w:szCs w:val="24"/>
          <w:lang w:val="uk-UA"/>
        </w:rPr>
        <w:t xml:space="preserve"> року на базі Відокремленого структурного підрозділу Агротехнічний коледж Уманського національного університету садівництва</w:t>
      </w:r>
    </w:p>
    <w:p w:rsidR="005C58D2" w:rsidRPr="00041834" w:rsidRDefault="005C58D2" w:rsidP="005C58D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41834">
        <w:rPr>
          <w:rFonts w:ascii="Times New Roman" w:hAnsi="Times New Roman"/>
          <w:b/>
          <w:sz w:val="24"/>
          <w:szCs w:val="24"/>
          <w:lang w:val="uk-UA"/>
        </w:rPr>
        <w:t>Напрями роботи конференції:</w:t>
      </w:r>
    </w:p>
    <w:p w:rsidR="005C58D2" w:rsidRPr="00B86A89" w:rsidRDefault="005C58D2" w:rsidP="005C58D2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>Організація і методика викладання загальноосвітніх, гуманітарних та природничо-наукових дисциплін.</w:t>
      </w:r>
    </w:p>
    <w:p w:rsidR="005C58D2" w:rsidRPr="00B86A89" w:rsidRDefault="005C58D2" w:rsidP="005C58D2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>Організація і методика викладання  математичних та комп’ютерних дисциплін.</w:t>
      </w:r>
    </w:p>
    <w:p w:rsidR="005C58D2" w:rsidRPr="00B86A89" w:rsidRDefault="005C58D2" w:rsidP="005C58D2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>Організація і методика викладання  спеціальних технічних дисциплін.</w:t>
      </w:r>
    </w:p>
    <w:p w:rsidR="005C58D2" w:rsidRPr="00B86A89" w:rsidRDefault="005C58D2" w:rsidP="005C58D2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>Організація і методика викладання  обліково-фінансових та економічних дисциплін.</w:t>
      </w:r>
    </w:p>
    <w:p w:rsidR="005C58D2" w:rsidRPr="008C2EEE" w:rsidRDefault="005C58D2" w:rsidP="005C58D2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>Інноватика</w:t>
      </w:r>
      <w:proofErr w:type="spellEnd"/>
      <w:r w:rsidRPr="00B86A89">
        <w:rPr>
          <w:rFonts w:ascii="Times New Roman" w:hAnsi="Times New Roman"/>
          <w:b/>
          <w:i/>
          <w:sz w:val="24"/>
          <w:szCs w:val="24"/>
          <w:lang w:val="uk-UA"/>
        </w:rPr>
        <w:t xml:space="preserve"> в організації виховної роботи.</w:t>
      </w:r>
    </w:p>
    <w:p w:rsidR="005C58D2" w:rsidRPr="002A3198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Для участі у конференції необхідно до </w:t>
      </w:r>
      <w:r w:rsidRPr="008D79A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квітня 2020 року</w:t>
      </w:r>
      <w:r>
        <w:rPr>
          <w:rFonts w:ascii="Times New Roman" w:hAnsi="Times New Roman"/>
          <w:sz w:val="24"/>
          <w:szCs w:val="24"/>
          <w:lang w:val="uk-UA"/>
        </w:rPr>
        <w:t xml:space="preserve"> надіслати  тези на електронну пошту </w:t>
      </w:r>
      <w:hyperlink r:id="rId5" w:history="1">
        <w:r>
          <w:rPr>
            <w:rStyle w:val="a3"/>
            <w:rFonts w:ascii="Times New Roman" w:hAnsi="Times New Roman"/>
            <w:b/>
            <w:sz w:val="24"/>
            <w:szCs w:val="24"/>
            <w:lang w:val="uk-UA"/>
          </w:rPr>
          <w:t>atkkonferencia@i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4"/>
            <w:szCs w:val="24"/>
          </w:rPr>
          <w:t>ua</w:t>
        </w:r>
        <w:proofErr w:type="spellEnd"/>
      </w:hyperlink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Ім’я файлу повинно складатися з номеру напряму  роботи конференції та прізвища першого автора. Наприклад: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5.Петренко.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docx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.,  Заявка. Петренко.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docx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5C58D2" w:rsidRPr="00452D02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Електронна версія збірника матеріалів конференції та електронний сертифікат учасника надсилатимуться на електронну адресу, вказану у заявці.  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Вимоги до оформлення тез доповідей:  </w:t>
      </w:r>
    </w:p>
    <w:p w:rsidR="005C58D2" w:rsidRPr="002A3198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Тези мають відповідати тематиці конференції, бути літературно опрацьованими. </w:t>
      </w:r>
      <w:r w:rsidRPr="004B6571">
        <w:rPr>
          <w:rFonts w:ascii="Times New Roman" w:hAnsi="Times New Roman"/>
          <w:b/>
          <w:sz w:val="24"/>
          <w:szCs w:val="24"/>
          <w:lang w:val="uk-UA"/>
        </w:rPr>
        <w:t>Співавторів має бути не більше двох.</w:t>
      </w:r>
      <w:r>
        <w:rPr>
          <w:rFonts w:ascii="Times New Roman" w:hAnsi="Times New Roman"/>
          <w:sz w:val="24"/>
          <w:szCs w:val="24"/>
          <w:lang w:val="uk-UA"/>
        </w:rPr>
        <w:t xml:space="preserve"> Автори відповідають за достовірність і вірогідність викладеного матеріалу. Обсяг тез  2-3 сторінки друкованого тексту формату А4 (відстань між рядками  – 1,5, основний текст – гарнітура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uk-UA"/>
        </w:rPr>
        <w:t xml:space="preserve">, кегль – 14, всі поля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4"/>
            <w:szCs w:val="24"/>
            <w:lang w:val="uk-UA"/>
          </w:rPr>
          <w:t>20 мм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в текстовому редакторі </w:t>
      </w:r>
      <w:proofErr w:type="spellStart"/>
      <w:r>
        <w:rPr>
          <w:rFonts w:ascii="Times New Roman" w:hAnsi="Times New Roman"/>
          <w:sz w:val="24"/>
          <w:szCs w:val="24"/>
        </w:rPr>
        <w:t>Micros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>
        <w:rPr>
          <w:rFonts w:ascii="Times New Roman" w:hAnsi="Times New Roman"/>
          <w:sz w:val="24"/>
          <w:szCs w:val="24"/>
        </w:rPr>
        <w:t>ft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 Без переносів. Без нумерації сторінок. Малюнки повинні бути впроваджені в текст. Список використаних джерел подається наприкінці і складається за вимогами  ДСТУ 7.1:2006.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C58D2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>Організаційний комітет залишає за собою право відхиляти матеріали, що не відповідають тематиці конференції, вимогам щодо оформлення, надіслані пізніше вказаного терміну або надіслані без грошового переказу.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5C58D2" w:rsidRDefault="005C58D2" w:rsidP="005C58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Зразок оформлення тез: 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ФОРМУВАННЯ ПРОФЕСІЙНОЇ КОМПЕТЕНЦІЇ СТУДЕНТІВ ЗАСОБАМИ ІНФОРМАЦІЙНО-КОМУНІКАЦІЙНИХ ТЕХНОЛОГІЙ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Соловей Л.О.,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викладач вищої категорії</w:t>
      </w: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Відокремлений структурний підрозділ Агротехнічний коледж Уманського національного університету садівництва</w:t>
      </w:r>
    </w:p>
    <w:p w:rsidR="005C58D2" w:rsidRDefault="005C58D2" w:rsidP="005C58D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C58D2" w:rsidRDefault="005C58D2" w:rsidP="005C58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[ текст</w:t>
      </w:r>
      <w:r>
        <w:rPr>
          <w:rFonts w:ascii="Times New Roman" w:hAnsi="Times New Roman"/>
          <w:sz w:val="24"/>
          <w:szCs w:val="24"/>
        </w:rPr>
        <w:t>]</w:t>
      </w:r>
    </w:p>
    <w:p w:rsidR="005C58D2" w:rsidRDefault="005C58D2" w:rsidP="005C58D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C58D2" w:rsidRPr="00BF66F7" w:rsidRDefault="005C58D2" w:rsidP="005C58D2">
      <w:pPr>
        <w:rPr>
          <w:lang w:val="uk-UA"/>
        </w:rPr>
      </w:pPr>
    </w:p>
    <w:p w:rsidR="0077154E" w:rsidRDefault="0077154E"/>
    <w:sectPr w:rsidR="0077154E" w:rsidSect="00BF66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58F6"/>
    <w:multiLevelType w:val="hybridMultilevel"/>
    <w:tmpl w:val="265AAC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8D2"/>
    <w:rsid w:val="005C58D2"/>
    <w:rsid w:val="0077154E"/>
    <w:rsid w:val="00AE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D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58D2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5C58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kkonferencia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>Grizli777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2020-03-05T11:14:00Z</dcterms:created>
  <dcterms:modified xsi:type="dcterms:W3CDTF">2020-03-05T11:15:00Z</dcterms:modified>
</cp:coreProperties>
</file>