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9DBD52" w14:textId="65E150A3" w:rsidR="00497F11" w:rsidRDefault="0043363F" w:rsidP="00497F11">
      <w:pPr>
        <w:jc w:val="center"/>
        <w:rPr>
          <w:rFonts w:ascii="Times New Roman" w:hAnsi="Times New Roman" w:cs="Times New Roman"/>
          <w:b/>
          <w:sz w:val="28"/>
          <w:szCs w:val="28"/>
        </w:rPr>
      </w:pPr>
      <w:r>
        <w:rPr>
          <w:rFonts w:ascii="Times New Roman" w:hAnsi="Times New Roman" w:cs="Times New Roman"/>
          <w:b/>
          <w:sz w:val="28"/>
          <w:szCs w:val="28"/>
        </w:rPr>
        <w:t>МОНІТОРТНГ</w:t>
      </w:r>
      <w:r w:rsidR="00497F11" w:rsidRPr="00B21ECC">
        <w:rPr>
          <w:rFonts w:ascii="Times New Roman" w:hAnsi="Times New Roman" w:cs="Times New Roman"/>
          <w:b/>
          <w:sz w:val="28"/>
          <w:szCs w:val="28"/>
        </w:rPr>
        <w:t xml:space="preserve"> ЯКОСТІ ОСВІТИ</w:t>
      </w:r>
    </w:p>
    <w:p w14:paraId="0FDF7900" w14:textId="77777777" w:rsidR="0043363F" w:rsidRPr="00B21ECC" w:rsidRDefault="0043363F" w:rsidP="00497F11">
      <w:pPr>
        <w:jc w:val="center"/>
        <w:rPr>
          <w:rFonts w:ascii="Times New Roman" w:hAnsi="Times New Roman" w:cs="Times New Roman"/>
          <w:b/>
          <w:sz w:val="28"/>
          <w:szCs w:val="28"/>
        </w:rPr>
      </w:pPr>
    </w:p>
    <w:p w14:paraId="4074D8D7" w14:textId="77777777" w:rsidR="00497F11" w:rsidRPr="00075543" w:rsidRDefault="00497F11" w:rsidP="00497F11">
      <w:pPr>
        <w:ind w:firstLine="708"/>
        <w:rPr>
          <w:rFonts w:ascii="Times New Roman" w:hAnsi="Times New Roman" w:cs="Times New Roman"/>
          <w:sz w:val="28"/>
          <w:szCs w:val="28"/>
        </w:rPr>
      </w:pPr>
      <w:r w:rsidRPr="00075543">
        <w:rPr>
          <w:rFonts w:ascii="Times New Roman" w:hAnsi="Times New Roman" w:cs="Times New Roman"/>
          <w:sz w:val="28"/>
          <w:szCs w:val="28"/>
        </w:rPr>
        <w:t>Забезпечення якості в Європейському просторі вищої освіти є ключовим чинником розвитку взаємної довіри країн та закладів освіти, підвищення мобільності та справедливого визнання кваліфікацій і періодів навчання.</w:t>
      </w:r>
    </w:p>
    <w:p w14:paraId="5DAF9914" w14:textId="77777777" w:rsidR="00497F11" w:rsidRPr="00075543" w:rsidRDefault="00497F11" w:rsidP="00497F11">
      <w:pPr>
        <w:ind w:firstLine="708"/>
        <w:rPr>
          <w:rFonts w:ascii="Times New Roman" w:hAnsi="Times New Roman" w:cs="Times New Roman"/>
          <w:sz w:val="28"/>
          <w:szCs w:val="28"/>
        </w:rPr>
      </w:pPr>
      <w:r w:rsidRPr="00075543">
        <w:rPr>
          <w:rFonts w:ascii="Times New Roman" w:hAnsi="Times New Roman" w:cs="Times New Roman"/>
          <w:sz w:val="28"/>
          <w:szCs w:val="28"/>
        </w:rPr>
        <w:t>Внутрішнє забезпечення якості освіти - цілісна система об'єктивних та обґрунтованих діагностичних й оціночних процедур, сукупність організаційних, методичних і нормативних документів, що регламентують ефективне управління якістю.</w:t>
      </w:r>
    </w:p>
    <w:p w14:paraId="34908077" w14:textId="77777777" w:rsidR="00497F11" w:rsidRDefault="00497F11" w:rsidP="00497F11">
      <w:pPr>
        <w:ind w:firstLine="708"/>
        <w:rPr>
          <w:rFonts w:ascii="Times New Roman" w:hAnsi="Times New Roman" w:cs="Times New Roman"/>
          <w:sz w:val="28"/>
          <w:szCs w:val="28"/>
        </w:rPr>
      </w:pPr>
      <w:r w:rsidRPr="00075543">
        <w:rPr>
          <w:rFonts w:ascii="Times New Roman" w:hAnsi="Times New Roman" w:cs="Times New Roman"/>
          <w:sz w:val="28"/>
          <w:szCs w:val="28"/>
        </w:rPr>
        <w:t>Політика якості освітньої діяльності та вищої освіти та інші внутрішні акти ґрунтуються на Законах України «Про освіту», «Про</w:t>
      </w:r>
      <w:r>
        <w:rPr>
          <w:rFonts w:ascii="Times New Roman" w:hAnsi="Times New Roman" w:cs="Times New Roman"/>
          <w:sz w:val="28"/>
          <w:szCs w:val="28"/>
        </w:rPr>
        <w:t xml:space="preserve"> фахову перед</w:t>
      </w:r>
      <w:r w:rsidRPr="00075543">
        <w:rPr>
          <w:rFonts w:ascii="Times New Roman" w:hAnsi="Times New Roman" w:cs="Times New Roman"/>
          <w:sz w:val="28"/>
          <w:szCs w:val="28"/>
        </w:rPr>
        <w:t xml:space="preserve"> вищу освіту», Національній рамці кваліфікацій, Ліцензійних умовах провадження освітньої діяльності, Положенні про акредитацію </w:t>
      </w:r>
    </w:p>
    <w:p w14:paraId="269D13CC" w14:textId="77777777" w:rsidR="00497F11" w:rsidRPr="00075543" w:rsidRDefault="00497F11" w:rsidP="00497F11">
      <w:pPr>
        <w:rPr>
          <w:rFonts w:ascii="Times New Roman" w:hAnsi="Times New Roman" w:cs="Times New Roman"/>
          <w:sz w:val="28"/>
          <w:szCs w:val="28"/>
        </w:rPr>
      </w:pPr>
      <w:r w:rsidRPr="00075543">
        <w:rPr>
          <w:rFonts w:ascii="Times New Roman" w:hAnsi="Times New Roman" w:cs="Times New Roman"/>
          <w:sz w:val="28"/>
          <w:szCs w:val="28"/>
        </w:rPr>
        <w:t>освітніх програм, вимогах Стандартів і рекомендацій щодо забезпечення якості в Європейському просторі вищої освіти.</w:t>
      </w:r>
    </w:p>
    <w:p w14:paraId="730D4648" w14:textId="77777777" w:rsidR="00497F11" w:rsidRPr="00075543" w:rsidRDefault="00497F11" w:rsidP="00497F11">
      <w:pPr>
        <w:ind w:firstLine="708"/>
        <w:rPr>
          <w:rFonts w:ascii="Times New Roman" w:hAnsi="Times New Roman" w:cs="Times New Roman"/>
          <w:sz w:val="28"/>
          <w:szCs w:val="28"/>
        </w:rPr>
      </w:pPr>
      <w:r w:rsidRPr="00075543">
        <w:rPr>
          <w:rFonts w:ascii="Times New Roman" w:hAnsi="Times New Roman" w:cs="Times New Roman"/>
          <w:sz w:val="28"/>
          <w:szCs w:val="28"/>
        </w:rPr>
        <w:t xml:space="preserve">Система внутрішнього забезпечення якості освітньої діяльності та </w:t>
      </w:r>
      <w:r>
        <w:rPr>
          <w:rFonts w:ascii="Times New Roman" w:hAnsi="Times New Roman" w:cs="Times New Roman"/>
          <w:sz w:val="28"/>
          <w:szCs w:val="28"/>
        </w:rPr>
        <w:t>коледжу</w:t>
      </w:r>
      <w:r w:rsidRPr="00075543">
        <w:rPr>
          <w:rFonts w:ascii="Times New Roman" w:hAnsi="Times New Roman" w:cs="Times New Roman"/>
          <w:sz w:val="28"/>
          <w:szCs w:val="28"/>
        </w:rPr>
        <w:t xml:space="preserve"> передбачає:</w:t>
      </w:r>
    </w:p>
    <w:p w14:paraId="5F4E3BCE" w14:textId="77777777" w:rsidR="00497F11" w:rsidRPr="00B21ECC" w:rsidRDefault="00497F11" w:rsidP="00497F11">
      <w:pPr>
        <w:ind w:firstLine="708"/>
        <w:rPr>
          <w:rFonts w:ascii="Times New Roman" w:hAnsi="Times New Roman" w:cs="Times New Roman"/>
          <w:i/>
          <w:sz w:val="28"/>
          <w:szCs w:val="28"/>
        </w:rPr>
      </w:pPr>
      <w:r w:rsidRPr="00075543">
        <w:rPr>
          <w:rFonts w:ascii="Times New Roman" w:hAnsi="Times New Roman" w:cs="Times New Roman"/>
          <w:sz w:val="28"/>
          <w:szCs w:val="28"/>
        </w:rPr>
        <w:t>1)</w:t>
      </w:r>
      <w:r w:rsidRPr="00075543">
        <w:rPr>
          <w:rFonts w:ascii="Times New Roman" w:hAnsi="Times New Roman" w:cs="Times New Roman"/>
          <w:sz w:val="28"/>
          <w:szCs w:val="28"/>
        </w:rPr>
        <w:tab/>
      </w:r>
      <w:r w:rsidRPr="00B21ECC">
        <w:rPr>
          <w:rFonts w:ascii="Times New Roman" w:hAnsi="Times New Roman" w:cs="Times New Roman"/>
          <w:i/>
          <w:sz w:val="28"/>
          <w:szCs w:val="28"/>
        </w:rPr>
        <w:t>здійснення моніторингу та періодичний перегляд освітніх програм з метою забезпечення їх якості завдяки:</w:t>
      </w:r>
    </w:p>
    <w:p w14:paraId="57592D38" w14:textId="77777777" w:rsidR="00497F11" w:rsidRPr="00075543" w:rsidRDefault="00497F11" w:rsidP="00497F11">
      <w:pPr>
        <w:rPr>
          <w:rFonts w:ascii="Times New Roman" w:hAnsi="Times New Roman" w:cs="Times New Roman"/>
          <w:sz w:val="28"/>
          <w:szCs w:val="28"/>
        </w:rPr>
      </w:pPr>
      <w:r w:rsidRPr="00075543">
        <w:rPr>
          <w:rFonts w:ascii="Times New Roman" w:hAnsi="Times New Roman" w:cs="Times New Roman"/>
          <w:sz w:val="28"/>
          <w:szCs w:val="28"/>
        </w:rPr>
        <w:t>♦</w:t>
      </w:r>
      <w:r w:rsidRPr="00075543">
        <w:rPr>
          <w:rFonts w:ascii="Times New Roman" w:hAnsi="Times New Roman" w:cs="Times New Roman"/>
          <w:sz w:val="28"/>
          <w:szCs w:val="28"/>
        </w:rPr>
        <w:tab/>
        <w:t>послідовному дотриманню визначених процедур розроблення, затвердження, моніторингу та періодичного перегляду;</w:t>
      </w:r>
    </w:p>
    <w:p w14:paraId="13289FF4" w14:textId="77777777" w:rsidR="00497F11" w:rsidRPr="00075543" w:rsidRDefault="00497F11" w:rsidP="00497F11">
      <w:pPr>
        <w:rPr>
          <w:rFonts w:ascii="Times New Roman" w:hAnsi="Times New Roman" w:cs="Times New Roman"/>
          <w:sz w:val="28"/>
          <w:szCs w:val="28"/>
        </w:rPr>
      </w:pPr>
      <w:r w:rsidRPr="00075543">
        <w:rPr>
          <w:rFonts w:ascii="Times New Roman" w:hAnsi="Times New Roman" w:cs="Times New Roman"/>
          <w:sz w:val="28"/>
          <w:szCs w:val="28"/>
        </w:rPr>
        <w:t>♦</w:t>
      </w:r>
      <w:r w:rsidRPr="00075543">
        <w:rPr>
          <w:rFonts w:ascii="Times New Roman" w:hAnsi="Times New Roman" w:cs="Times New Roman"/>
          <w:sz w:val="28"/>
          <w:szCs w:val="28"/>
        </w:rPr>
        <w:tab/>
        <w:t>залученню здобувачів освіти як партнерів безпосередньо та через органи студентського самоврядування до процесу періодичного перегляду освітніх програм та інших процедур забезпечення їх якості;</w:t>
      </w:r>
    </w:p>
    <w:p w14:paraId="188D089E" w14:textId="77777777" w:rsidR="00497F11" w:rsidRPr="00075543" w:rsidRDefault="00497F11" w:rsidP="00497F11">
      <w:pPr>
        <w:rPr>
          <w:rFonts w:ascii="Times New Roman" w:hAnsi="Times New Roman" w:cs="Times New Roman"/>
          <w:sz w:val="28"/>
          <w:szCs w:val="28"/>
        </w:rPr>
      </w:pPr>
      <w:r w:rsidRPr="00075543">
        <w:rPr>
          <w:rFonts w:ascii="Times New Roman" w:hAnsi="Times New Roman" w:cs="Times New Roman"/>
          <w:sz w:val="28"/>
          <w:szCs w:val="28"/>
        </w:rPr>
        <w:t>♦</w:t>
      </w:r>
      <w:r w:rsidRPr="00075543">
        <w:rPr>
          <w:rFonts w:ascii="Times New Roman" w:hAnsi="Times New Roman" w:cs="Times New Roman"/>
          <w:sz w:val="28"/>
          <w:szCs w:val="28"/>
        </w:rPr>
        <w:tab/>
        <w:t>урахуванню позиції здобувачів освіти під час перегляду освітніх програм;</w:t>
      </w:r>
    </w:p>
    <w:p w14:paraId="759058FB" w14:textId="77777777" w:rsidR="00497F11" w:rsidRPr="00075543" w:rsidRDefault="00497F11" w:rsidP="00497F11">
      <w:pPr>
        <w:rPr>
          <w:rFonts w:ascii="Times New Roman" w:hAnsi="Times New Roman" w:cs="Times New Roman"/>
          <w:sz w:val="28"/>
          <w:szCs w:val="28"/>
        </w:rPr>
      </w:pPr>
      <w:r w:rsidRPr="00075543">
        <w:rPr>
          <w:rFonts w:ascii="Times New Roman" w:hAnsi="Times New Roman" w:cs="Times New Roman"/>
          <w:sz w:val="28"/>
          <w:szCs w:val="28"/>
        </w:rPr>
        <w:t>♦</w:t>
      </w:r>
      <w:r w:rsidRPr="00075543">
        <w:rPr>
          <w:rFonts w:ascii="Times New Roman" w:hAnsi="Times New Roman" w:cs="Times New Roman"/>
          <w:sz w:val="28"/>
          <w:szCs w:val="28"/>
        </w:rPr>
        <w:tab/>
        <w:t>залученню роботодавців як партнерів безпосередньо та через свої об'єднання до процесу періодичного перегляду освітніх програм та інших процедур забезпечення їх якості;</w:t>
      </w:r>
    </w:p>
    <w:p w14:paraId="3DB28F3E" w14:textId="77777777" w:rsidR="00497F11" w:rsidRPr="00075543" w:rsidRDefault="00497F11" w:rsidP="00497F11">
      <w:pPr>
        <w:rPr>
          <w:rFonts w:ascii="Times New Roman" w:hAnsi="Times New Roman" w:cs="Times New Roman"/>
          <w:sz w:val="28"/>
          <w:szCs w:val="28"/>
        </w:rPr>
      </w:pPr>
      <w:r w:rsidRPr="00075543">
        <w:rPr>
          <w:rFonts w:ascii="Times New Roman" w:hAnsi="Times New Roman" w:cs="Times New Roman"/>
          <w:sz w:val="28"/>
          <w:szCs w:val="28"/>
        </w:rPr>
        <w:t>♦</w:t>
      </w:r>
      <w:r w:rsidRPr="00075543">
        <w:rPr>
          <w:rFonts w:ascii="Times New Roman" w:hAnsi="Times New Roman" w:cs="Times New Roman"/>
          <w:sz w:val="28"/>
          <w:szCs w:val="28"/>
        </w:rPr>
        <w:tab/>
        <w:t>збиранню, аналізу та врахуванню інформації щодо кар’єрного шляху випускників освітніх програм;</w:t>
      </w:r>
    </w:p>
    <w:p w14:paraId="062E1352" w14:textId="77777777" w:rsidR="00497F11" w:rsidRPr="00075543" w:rsidRDefault="00497F11" w:rsidP="00497F11">
      <w:pPr>
        <w:rPr>
          <w:rFonts w:ascii="Times New Roman" w:hAnsi="Times New Roman" w:cs="Times New Roman"/>
          <w:sz w:val="28"/>
          <w:szCs w:val="28"/>
        </w:rPr>
      </w:pPr>
      <w:r w:rsidRPr="00075543">
        <w:rPr>
          <w:rFonts w:ascii="Times New Roman" w:hAnsi="Times New Roman" w:cs="Times New Roman"/>
          <w:sz w:val="28"/>
          <w:szCs w:val="28"/>
        </w:rPr>
        <w:t>♦</w:t>
      </w:r>
      <w:r w:rsidRPr="00075543">
        <w:rPr>
          <w:rFonts w:ascii="Times New Roman" w:hAnsi="Times New Roman" w:cs="Times New Roman"/>
          <w:sz w:val="28"/>
          <w:szCs w:val="28"/>
        </w:rPr>
        <w:tab/>
        <w:t>вчасному реагуванню на виявлені недоліки в освітніх програм та освітньої діяльності з їх реалізації;</w:t>
      </w:r>
    </w:p>
    <w:p w14:paraId="30A7E371" w14:textId="77777777" w:rsidR="00497F11" w:rsidRPr="00075543" w:rsidRDefault="00497F11" w:rsidP="00497F11">
      <w:pPr>
        <w:rPr>
          <w:rFonts w:ascii="Times New Roman" w:hAnsi="Times New Roman" w:cs="Times New Roman"/>
          <w:sz w:val="28"/>
          <w:szCs w:val="28"/>
        </w:rPr>
      </w:pPr>
      <w:r w:rsidRPr="00075543">
        <w:rPr>
          <w:rFonts w:ascii="Times New Roman" w:hAnsi="Times New Roman" w:cs="Times New Roman"/>
          <w:sz w:val="28"/>
          <w:szCs w:val="28"/>
        </w:rPr>
        <w:t>♦</w:t>
      </w:r>
      <w:r w:rsidRPr="00075543">
        <w:rPr>
          <w:rFonts w:ascii="Times New Roman" w:hAnsi="Times New Roman" w:cs="Times New Roman"/>
          <w:sz w:val="28"/>
          <w:szCs w:val="28"/>
        </w:rPr>
        <w:tab/>
        <w:t>урахуванню під час перегляду освітніх програмах результатів зовнішнього забезпечення якості освіти (зокрема, зауваження та пропозиції, сформульовані під час попередніх акредитацій);</w:t>
      </w:r>
    </w:p>
    <w:p w14:paraId="33CD37CC" w14:textId="77777777" w:rsidR="00497F11" w:rsidRDefault="00497F11" w:rsidP="00497F11">
      <w:pPr>
        <w:rPr>
          <w:rFonts w:ascii="Times New Roman" w:hAnsi="Times New Roman" w:cs="Times New Roman"/>
          <w:sz w:val="28"/>
          <w:szCs w:val="28"/>
        </w:rPr>
      </w:pPr>
      <w:r w:rsidRPr="00075543">
        <w:rPr>
          <w:rFonts w:ascii="Times New Roman" w:hAnsi="Times New Roman" w:cs="Times New Roman"/>
          <w:sz w:val="28"/>
          <w:szCs w:val="28"/>
        </w:rPr>
        <w:t>♦</w:t>
      </w:r>
      <w:r w:rsidRPr="00075543">
        <w:rPr>
          <w:rFonts w:ascii="Times New Roman" w:hAnsi="Times New Roman" w:cs="Times New Roman"/>
          <w:sz w:val="28"/>
          <w:szCs w:val="28"/>
        </w:rPr>
        <w:tab/>
        <w:t xml:space="preserve">формуванню культури якості, що сприяє постійному розвитку </w:t>
      </w:r>
    </w:p>
    <w:p w14:paraId="238E5EB3" w14:textId="77777777" w:rsidR="00497F11" w:rsidRPr="00075543" w:rsidRDefault="00497F11" w:rsidP="00497F11">
      <w:pPr>
        <w:rPr>
          <w:rFonts w:ascii="Times New Roman" w:hAnsi="Times New Roman" w:cs="Times New Roman"/>
          <w:sz w:val="28"/>
          <w:szCs w:val="28"/>
        </w:rPr>
      </w:pPr>
      <w:r w:rsidRPr="00075543">
        <w:rPr>
          <w:rFonts w:ascii="Times New Roman" w:hAnsi="Times New Roman" w:cs="Times New Roman"/>
          <w:sz w:val="28"/>
          <w:szCs w:val="28"/>
        </w:rPr>
        <w:t>освітніх програм та освітньої діяльності за цими програмами;</w:t>
      </w:r>
    </w:p>
    <w:p w14:paraId="27D3C528" w14:textId="77777777" w:rsidR="00497F11" w:rsidRPr="00D7290E" w:rsidRDefault="00497F11" w:rsidP="00497F11">
      <w:pPr>
        <w:ind w:firstLine="708"/>
        <w:rPr>
          <w:rFonts w:ascii="Times New Roman" w:hAnsi="Times New Roman" w:cs="Times New Roman"/>
          <w:i/>
          <w:sz w:val="28"/>
          <w:szCs w:val="28"/>
        </w:rPr>
      </w:pPr>
      <w:r w:rsidRPr="00D7290E">
        <w:rPr>
          <w:rFonts w:ascii="Times New Roman" w:hAnsi="Times New Roman" w:cs="Times New Roman"/>
          <w:i/>
          <w:sz w:val="28"/>
          <w:szCs w:val="28"/>
        </w:rPr>
        <w:t>2)</w:t>
      </w:r>
      <w:r w:rsidRPr="00D7290E">
        <w:rPr>
          <w:rFonts w:ascii="Times New Roman" w:hAnsi="Times New Roman" w:cs="Times New Roman"/>
          <w:i/>
          <w:sz w:val="28"/>
          <w:szCs w:val="28"/>
        </w:rPr>
        <w:tab/>
        <w:t>щорічне оцінювання здобувачів освіти і педагогічних працівників закладу вищої освіти шляхом:</w:t>
      </w:r>
    </w:p>
    <w:p w14:paraId="023F57FE" w14:textId="77777777" w:rsidR="00497F11" w:rsidRPr="00075543" w:rsidRDefault="00497F11" w:rsidP="00497F11">
      <w:pPr>
        <w:rPr>
          <w:rFonts w:ascii="Times New Roman" w:hAnsi="Times New Roman" w:cs="Times New Roman"/>
          <w:sz w:val="28"/>
          <w:szCs w:val="28"/>
        </w:rPr>
      </w:pPr>
      <w:r w:rsidRPr="00075543">
        <w:rPr>
          <w:rFonts w:ascii="Times New Roman" w:hAnsi="Times New Roman" w:cs="Times New Roman"/>
          <w:sz w:val="28"/>
          <w:szCs w:val="28"/>
        </w:rPr>
        <w:t>♦</w:t>
      </w:r>
      <w:r w:rsidRPr="00075543">
        <w:rPr>
          <w:rFonts w:ascii="Times New Roman" w:hAnsi="Times New Roman" w:cs="Times New Roman"/>
          <w:sz w:val="28"/>
          <w:szCs w:val="28"/>
        </w:rPr>
        <w:tab/>
        <w:t>використання прозорих, чітких, зрозумілих форм контрольних заходів та критеріїв оцінювання здобувачів освіти дають можливість</w:t>
      </w:r>
    </w:p>
    <w:p w14:paraId="531F5130" w14:textId="77777777" w:rsidR="00497F11" w:rsidRPr="00075543" w:rsidRDefault="00497F11" w:rsidP="00497F11">
      <w:pPr>
        <w:rPr>
          <w:rFonts w:ascii="Times New Roman" w:hAnsi="Times New Roman" w:cs="Times New Roman"/>
          <w:sz w:val="28"/>
          <w:szCs w:val="28"/>
        </w:rPr>
      </w:pPr>
      <w:r w:rsidRPr="00075543">
        <w:rPr>
          <w:rFonts w:ascii="Times New Roman" w:hAnsi="Times New Roman" w:cs="Times New Roman"/>
          <w:sz w:val="28"/>
          <w:szCs w:val="28"/>
        </w:rPr>
        <w:t>встановити досягнення здобувачем освіти результатів навчання для окремого освітнього компонента та освітньої програми в цілому;</w:t>
      </w:r>
    </w:p>
    <w:p w14:paraId="737A74D4" w14:textId="77777777" w:rsidR="00497F11" w:rsidRPr="00075543" w:rsidRDefault="00497F11" w:rsidP="00497F11">
      <w:pPr>
        <w:rPr>
          <w:rFonts w:ascii="Times New Roman" w:hAnsi="Times New Roman" w:cs="Times New Roman"/>
          <w:sz w:val="28"/>
          <w:szCs w:val="28"/>
        </w:rPr>
      </w:pPr>
      <w:r w:rsidRPr="00075543">
        <w:rPr>
          <w:rFonts w:ascii="Times New Roman" w:hAnsi="Times New Roman" w:cs="Times New Roman"/>
          <w:sz w:val="28"/>
          <w:szCs w:val="28"/>
        </w:rPr>
        <w:t>♦</w:t>
      </w:r>
      <w:r w:rsidRPr="00075543">
        <w:rPr>
          <w:rFonts w:ascii="Times New Roman" w:hAnsi="Times New Roman" w:cs="Times New Roman"/>
          <w:sz w:val="28"/>
          <w:szCs w:val="28"/>
        </w:rPr>
        <w:tab/>
        <w:t>відповідності форм атестації здобувачів освіти вимогам стандарту</w:t>
      </w:r>
      <w:r>
        <w:rPr>
          <w:rFonts w:ascii="Times New Roman" w:hAnsi="Times New Roman" w:cs="Times New Roman"/>
          <w:sz w:val="28"/>
          <w:szCs w:val="28"/>
        </w:rPr>
        <w:t>;</w:t>
      </w:r>
      <w:r w:rsidRPr="00075543">
        <w:rPr>
          <w:rFonts w:ascii="Times New Roman" w:hAnsi="Times New Roman" w:cs="Times New Roman"/>
          <w:sz w:val="28"/>
          <w:szCs w:val="28"/>
        </w:rPr>
        <w:t xml:space="preserve"> </w:t>
      </w:r>
    </w:p>
    <w:p w14:paraId="3BE0EA6B" w14:textId="77777777" w:rsidR="00497F11" w:rsidRPr="00075543" w:rsidRDefault="00497F11" w:rsidP="00497F11">
      <w:pPr>
        <w:rPr>
          <w:rFonts w:ascii="Times New Roman" w:hAnsi="Times New Roman" w:cs="Times New Roman"/>
          <w:sz w:val="28"/>
          <w:szCs w:val="28"/>
        </w:rPr>
      </w:pPr>
      <w:r w:rsidRPr="00075543">
        <w:rPr>
          <w:rFonts w:ascii="Times New Roman" w:hAnsi="Times New Roman" w:cs="Times New Roman"/>
          <w:sz w:val="28"/>
          <w:szCs w:val="28"/>
        </w:rPr>
        <w:t>♦</w:t>
      </w:r>
      <w:r w:rsidRPr="00075543">
        <w:rPr>
          <w:rFonts w:ascii="Times New Roman" w:hAnsi="Times New Roman" w:cs="Times New Roman"/>
          <w:sz w:val="28"/>
          <w:szCs w:val="28"/>
        </w:rPr>
        <w:tab/>
        <w:t xml:space="preserve">чітких та зрозумілих правил проведення контрольних заходів, що є доступними для всіх учасників освітнього процесу, які забезпечують об’єктивність екзаменаторів, охоплюють процедури запобігання та </w:t>
      </w:r>
      <w:r w:rsidRPr="00075543">
        <w:rPr>
          <w:rFonts w:ascii="Times New Roman" w:hAnsi="Times New Roman" w:cs="Times New Roman"/>
          <w:sz w:val="28"/>
          <w:szCs w:val="28"/>
        </w:rPr>
        <w:lastRenderedPageBreak/>
        <w:t>врегулювання конфлікту інтересів, визначають порядок оскарження результатів контрольних заходів і їх повторного проходження, та яких послідовно дотримуються під час реалізації програм;</w:t>
      </w:r>
    </w:p>
    <w:p w14:paraId="3E8DD906" w14:textId="77777777" w:rsidR="00497F11" w:rsidRPr="00075543" w:rsidRDefault="00497F11" w:rsidP="00497F11">
      <w:pPr>
        <w:rPr>
          <w:rFonts w:ascii="Times New Roman" w:hAnsi="Times New Roman" w:cs="Times New Roman"/>
          <w:sz w:val="28"/>
          <w:szCs w:val="28"/>
        </w:rPr>
      </w:pPr>
      <w:r w:rsidRPr="00075543">
        <w:rPr>
          <w:rFonts w:ascii="Times New Roman" w:hAnsi="Times New Roman" w:cs="Times New Roman"/>
          <w:sz w:val="28"/>
          <w:szCs w:val="28"/>
        </w:rPr>
        <w:t>♦</w:t>
      </w:r>
      <w:r w:rsidRPr="00075543">
        <w:rPr>
          <w:rFonts w:ascii="Times New Roman" w:hAnsi="Times New Roman" w:cs="Times New Roman"/>
          <w:sz w:val="28"/>
          <w:szCs w:val="28"/>
        </w:rPr>
        <w:tab/>
        <w:t xml:space="preserve">рейтингування </w:t>
      </w:r>
      <w:r>
        <w:rPr>
          <w:rFonts w:ascii="Times New Roman" w:hAnsi="Times New Roman" w:cs="Times New Roman"/>
          <w:sz w:val="28"/>
          <w:szCs w:val="28"/>
        </w:rPr>
        <w:t xml:space="preserve">педагогічних </w:t>
      </w:r>
      <w:r w:rsidRPr="00075543">
        <w:rPr>
          <w:rFonts w:ascii="Times New Roman" w:hAnsi="Times New Roman" w:cs="Times New Roman"/>
          <w:sz w:val="28"/>
          <w:szCs w:val="28"/>
        </w:rPr>
        <w:t>працівників за індикаторами результативності відповідно до Ліцензійних умов провадження освітньої діяльності;</w:t>
      </w:r>
    </w:p>
    <w:p w14:paraId="62CB7FF6" w14:textId="77777777" w:rsidR="00497F11" w:rsidRPr="00075543" w:rsidRDefault="00497F11" w:rsidP="00497F11">
      <w:pPr>
        <w:rPr>
          <w:rFonts w:ascii="Times New Roman" w:hAnsi="Times New Roman" w:cs="Times New Roman"/>
          <w:sz w:val="28"/>
          <w:szCs w:val="28"/>
        </w:rPr>
      </w:pPr>
      <w:r w:rsidRPr="00075543">
        <w:rPr>
          <w:rFonts w:ascii="Times New Roman" w:hAnsi="Times New Roman" w:cs="Times New Roman"/>
          <w:sz w:val="28"/>
          <w:szCs w:val="28"/>
        </w:rPr>
        <w:t>♦</w:t>
      </w:r>
      <w:r w:rsidRPr="00075543">
        <w:rPr>
          <w:rFonts w:ascii="Times New Roman" w:hAnsi="Times New Roman" w:cs="Times New Roman"/>
          <w:sz w:val="28"/>
          <w:szCs w:val="28"/>
        </w:rPr>
        <w:tab/>
        <w:t xml:space="preserve">регулярного оприлюднення результатів оцінювань на офіційному </w:t>
      </w:r>
      <w:proofErr w:type="spellStart"/>
      <w:r w:rsidRPr="00075543">
        <w:rPr>
          <w:rFonts w:ascii="Times New Roman" w:hAnsi="Times New Roman" w:cs="Times New Roman"/>
          <w:sz w:val="28"/>
          <w:szCs w:val="28"/>
        </w:rPr>
        <w:t>вебсайті</w:t>
      </w:r>
      <w:proofErr w:type="spellEnd"/>
      <w:r w:rsidRPr="00075543">
        <w:rPr>
          <w:rFonts w:ascii="Times New Roman" w:hAnsi="Times New Roman" w:cs="Times New Roman"/>
          <w:sz w:val="28"/>
          <w:szCs w:val="28"/>
        </w:rPr>
        <w:t xml:space="preserve"> та в будь-який інший спосіб;</w:t>
      </w:r>
    </w:p>
    <w:p w14:paraId="33F8F6D4" w14:textId="77777777" w:rsidR="00497F11" w:rsidRDefault="00497F11" w:rsidP="00497F11">
      <w:pPr>
        <w:ind w:firstLine="708"/>
        <w:rPr>
          <w:rFonts w:ascii="Times New Roman" w:hAnsi="Times New Roman" w:cs="Times New Roman"/>
          <w:i/>
          <w:sz w:val="28"/>
          <w:szCs w:val="28"/>
        </w:rPr>
      </w:pPr>
      <w:r w:rsidRPr="00D7290E">
        <w:rPr>
          <w:rFonts w:ascii="Times New Roman" w:hAnsi="Times New Roman" w:cs="Times New Roman"/>
          <w:i/>
          <w:sz w:val="28"/>
          <w:szCs w:val="28"/>
        </w:rPr>
        <w:t>3)</w:t>
      </w:r>
      <w:r w:rsidRPr="00D7290E">
        <w:rPr>
          <w:rFonts w:ascii="Times New Roman" w:hAnsi="Times New Roman" w:cs="Times New Roman"/>
          <w:i/>
          <w:sz w:val="28"/>
          <w:szCs w:val="28"/>
        </w:rPr>
        <w:tab/>
        <w:t>підвищення кваліфікації педагогічних працівників з метою забезпечення:</w:t>
      </w:r>
    </w:p>
    <w:p w14:paraId="71220385" w14:textId="77777777" w:rsidR="00497F11" w:rsidRPr="00075543" w:rsidRDefault="00497F11" w:rsidP="00497F11">
      <w:pPr>
        <w:rPr>
          <w:rFonts w:ascii="Times New Roman" w:hAnsi="Times New Roman" w:cs="Times New Roman"/>
          <w:sz w:val="28"/>
          <w:szCs w:val="28"/>
        </w:rPr>
      </w:pPr>
      <w:r w:rsidRPr="00075543">
        <w:rPr>
          <w:rFonts w:ascii="Times New Roman" w:hAnsi="Times New Roman" w:cs="Times New Roman"/>
          <w:sz w:val="28"/>
          <w:szCs w:val="28"/>
        </w:rPr>
        <w:t>♦</w:t>
      </w:r>
      <w:r w:rsidRPr="00075543">
        <w:rPr>
          <w:rFonts w:ascii="Times New Roman" w:hAnsi="Times New Roman" w:cs="Times New Roman"/>
          <w:sz w:val="28"/>
          <w:szCs w:val="28"/>
        </w:rPr>
        <w:tab/>
        <w:t xml:space="preserve">розвитку викладацької </w:t>
      </w:r>
      <w:r>
        <w:rPr>
          <w:rFonts w:ascii="Times New Roman" w:hAnsi="Times New Roman" w:cs="Times New Roman"/>
          <w:sz w:val="28"/>
          <w:szCs w:val="28"/>
        </w:rPr>
        <w:t xml:space="preserve">майстерності педагогічних </w:t>
      </w:r>
      <w:r w:rsidRPr="00075543">
        <w:rPr>
          <w:rFonts w:ascii="Times New Roman" w:hAnsi="Times New Roman" w:cs="Times New Roman"/>
          <w:sz w:val="28"/>
          <w:szCs w:val="28"/>
        </w:rPr>
        <w:t>працівників;</w:t>
      </w:r>
    </w:p>
    <w:p w14:paraId="40EE03B9" w14:textId="77777777" w:rsidR="00497F11" w:rsidRPr="00075543" w:rsidRDefault="00497F11" w:rsidP="00497F11">
      <w:pPr>
        <w:rPr>
          <w:rFonts w:ascii="Times New Roman" w:hAnsi="Times New Roman" w:cs="Times New Roman"/>
          <w:sz w:val="28"/>
          <w:szCs w:val="28"/>
        </w:rPr>
      </w:pPr>
      <w:r w:rsidRPr="00075543">
        <w:rPr>
          <w:rFonts w:ascii="Times New Roman" w:hAnsi="Times New Roman" w:cs="Times New Roman"/>
          <w:sz w:val="28"/>
          <w:szCs w:val="28"/>
        </w:rPr>
        <w:t>♦</w:t>
      </w:r>
      <w:r w:rsidRPr="00075543">
        <w:rPr>
          <w:rFonts w:ascii="Times New Roman" w:hAnsi="Times New Roman" w:cs="Times New Roman"/>
          <w:sz w:val="28"/>
          <w:szCs w:val="28"/>
        </w:rPr>
        <w:tab/>
        <w:t>відповідності професійної кваліфікації викладачів, необхідної для реалізації цілей та програмних результатів навчання освітньої програми;</w:t>
      </w:r>
    </w:p>
    <w:p w14:paraId="0611942C" w14:textId="77777777" w:rsidR="00497F11" w:rsidRPr="00075543" w:rsidRDefault="00497F11" w:rsidP="00497F11">
      <w:pPr>
        <w:rPr>
          <w:rFonts w:ascii="Times New Roman" w:hAnsi="Times New Roman" w:cs="Times New Roman"/>
          <w:sz w:val="28"/>
          <w:szCs w:val="28"/>
        </w:rPr>
      </w:pPr>
      <w:r w:rsidRPr="00075543">
        <w:rPr>
          <w:rFonts w:ascii="Times New Roman" w:hAnsi="Times New Roman" w:cs="Times New Roman"/>
          <w:sz w:val="28"/>
          <w:szCs w:val="28"/>
        </w:rPr>
        <w:t>♦</w:t>
      </w:r>
      <w:r w:rsidRPr="00075543">
        <w:rPr>
          <w:rFonts w:ascii="Times New Roman" w:hAnsi="Times New Roman" w:cs="Times New Roman"/>
          <w:sz w:val="28"/>
          <w:szCs w:val="28"/>
        </w:rPr>
        <w:tab/>
        <w:t xml:space="preserve">кадрового потенціалу </w:t>
      </w:r>
      <w:r>
        <w:rPr>
          <w:rFonts w:ascii="Times New Roman" w:hAnsi="Times New Roman" w:cs="Times New Roman"/>
          <w:sz w:val="28"/>
          <w:szCs w:val="28"/>
        </w:rPr>
        <w:t xml:space="preserve">для педагогічної </w:t>
      </w:r>
      <w:r w:rsidRPr="00075543">
        <w:rPr>
          <w:rFonts w:ascii="Times New Roman" w:hAnsi="Times New Roman" w:cs="Times New Roman"/>
          <w:sz w:val="28"/>
          <w:szCs w:val="28"/>
        </w:rPr>
        <w:t>діяльності, розробки й впровадженню інноваційних розробок;</w:t>
      </w:r>
    </w:p>
    <w:p w14:paraId="6B6E05CB" w14:textId="77777777" w:rsidR="00497F11" w:rsidRPr="00075543" w:rsidRDefault="00497F11" w:rsidP="00497F11">
      <w:pPr>
        <w:rPr>
          <w:rFonts w:ascii="Times New Roman" w:hAnsi="Times New Roman" w:cs="Times New Roman"/>
          <w:sz w:val="28"/>
          <w:szCs w:val="28"/>
        </w:rPr>
      </w:pPr>
      <w:r w:rsidRPr="00075543">
        <w:rPr>
          <w:rFonts w:ascii="Times New Roman" w:hAnsi="Times New Roman" w:cs="Times New Roman"/>
          <w:sz w:val="28"/>
          <w:szCs w:val="28"/>
        </w:rPr>
        <w:t>♦</w:t>
      </w:r>
      <w:r w:rsidRPr="00075543">
        <w:rPr>
          <w:rFonts w:ascii="Times New Roman" w:hAnsi="Times New Roman" w:cs="Times New Roman"/>
          <w:sz w:val="28"/>
          <w:szCs w:val="28"/>
        </w:rPr>
        <w:tab/>
        <w:t>створення умов для відбору й просуванню молодих лідерів академічної спільноти;</w:t>
      </w:r>
    </w:p>
    <w:p w14:paraId="76E12438" w14:textId="77777777" w:rsidR="00497F11" w:rsidRPr="00825BD2" w:rsidRDefault="00497F11" w:rsidP="00497F11">
      <w:pPr>
        <w:ind w:firstLine="708"/>
        <w:rPr>
          <w:rFonts w:ascii="Times New Roman" w:hAnsi="Times New Roman" w:cs="Times New Roman"/>
          <w:i/>
          <w:sz w:val="28"/>
          <w:szCs w:val="28"/>
        </w:rPr>
      </w:pPr>
      <w:r w:rsidRPr="00825BD2">
        <w:rPr>
          <w:rFonts w:ascii="Times New Roman" w:hAnsi="Times New Roman" w:cs="Times New Roman"/>
          <w:i/>
          <w:sz w:val="28"/>
          <w:szCs w:val="28"/>
        </w:rPr>
        <w:t>4)</w:t>
      </w:r>
      <w:r w:rsidRPr="00825BD2">
        <w:rPr>
          <w:rFonts w:ascii="Times New Roman" w:hAnsi="Times New Roman" w:cs="Times New Roman"/>
          <w:i/>
          <w:sz w:val="28"/>
          <w:szCs w:val="28"/>
        </w:rPr>
        <w:tab/>
        <w:t>забезпечення необхідними ресурсами для організації освітнього процесу, у тому числі самостійної роботи студентів, за кожною освітньою програмою шляхом:</w:t>
      </w:r>
    </w:p>
    <w:p w14:paraId="363772B4" w14:textId="77777777" w:rsidR="00497F11" w:rsidRPr="00075543" w:rsidRDefault="00497F11" w:rsidP="00497F11">
      <w:pPr>
        <w:rPr>
          <w:rFonts w:ascii="Times New Roman" w:hAnsi="Times New Roman" w:cs="Times New Roman"/>
          <w:sz w:val="28"/>
          <w:szCs w:val="28"/>
        </w:rPr>
      </w:pPr>
      <w:r w:rsidRPr="00075543">
        <w:rPr>
          <w:rFonts w:ascii="Times New Roman" w:hAnsi="Times New Roman" w:cs="Times New Roman"/>
          <w:sz w:val="28"/>
          <w:szCs w:val="28"/>
        </w:rPr>
        <w:t>♦</w:t>
      </w:r>
      <w:r w:rsidRPr="00075543">
        <w:rPr>
          <w:rFonts w:ascii="Times New Roman" w:hAnsi="Times New Roman" w:cs="Times New Roman"/>
          <w:sz w:val="28"/>
          <w:szCs w:val="28"/>
        </w:rPr>
        <w:tab/>
        <w:t>формування достатніх фінансових та матеріально-технічних ресурсів (бібліотека, інша інфраструктура, обладнання тощо), а також навчально- методичного забезпечення для досягнення визначених освітньою програмою цілей та програмних результатів навчання;</w:t>
      </w:r>
    </w:p>
    <w:p w14:paraId="08382EB3" w14:textId="77777777" w:rsidR="00497F11" w:rsidRPr="00075543" w:rsidRDefault="00497F11" w:rsidP="00497F11">
      <w:pPr>
        <w:rPr>
          <w:rFonts w:ascii="Times New Roman" w:hAnsi="Times New Roman" w:cs="Times New Roman"/>
          <w:sz w:val="28"/>
          <w:szCs w:val="28"/>
        </w:rPr>
      </w:pPr>
      <w:r w:rsidRPr="00075543">
        <w:rPr>
          <w:rFonts w:ascii="Times New Roman" w:hAnsi="Times New Roman" w:cs="Times New Roman"/>
          <w:sz w:val="28"/>
          <w:szCs w:val="28"/>
        </w:rPr>
        <w:t>♦</w:t>
      </w:r>
      <w:r w:rsidRPr="00075543">
        <w:rPr>
          <w:rFonts w:ascii="Times New Roman" w:hAnsi="Times New Roman" w:cs="Times New Roman"/>
          <w:sz w:val="28"/>
          <w:szCs w:val="28"/>
        </w:rPr>
        <w:tab/>
        <w:t>безоплатного доступу викладачів і здобувачів освіти до відповідної інфраструктури та інформаційних ресурсів, потрібних для навчання, викладацької та/або наукової діяльності в межах освітньої програми;</w:t>
      </w:r>
    </w:p>
    <w:p w14:paraId="6E642B31" w14:textId="77777777" w:rsidR="00497F11" w:rsidRPr="00075543" w:rsidRDefault="00497F11" w:rsidP="00497F11">
      <w:pPr>
        <w:rPr>
          <w:rFonts w:ascii="Times New Roman" w:hAnsi="Times New Roman" w:cs="Times New Roman"/>
          <w:sz w:val="28"/>
          <w:szCs w:val="28"/>
        </w:rPr>
      </w:pPr>
      <w:r w:rsidRPr="00075543">
        <w:rPr>
          <w:rFonts w:ascii="Times New Roman" w:hAnsi="Times New Roman" w:cs="Times New Roman"/>
          <w:sz w:val="28"/>
          <w:szCs w:val="28"/>
        </w:rPr>
        <w:t>♦</w:t>
      </w:r>
      <w:r w:rsidRPr="00075543">
        <w:rPr>
          <w:rFonts w:ascii="Times New Roman" w:hAnsi="Times New Roman" w:cs="Times New Roman"/>
          <w:sz w:val="28"/>
          <w:szCs w:val="28"/>
        </w:rPr>
        <w:tab/>
        <w:t>створення безпечного для життя і здоров’я здобувачів освіти освітнього середовища, що дає можливість задовольнити їхні потреби та інтереси;</w:t>
      </w:r>
    </w:p>
    <w:p w14:paraId="13D9F06A" w14:textId="77777777" w:rsidR="00497F11" w:rsidRPr="00075543" w:rsidRDefault="00497F11" w:rsidP="00497F11">
      <w:pPr>
        <w:rPr>
          <w:rFonts w:ascii="Times New Roman" w:hAnsi="Times New Roman" w:cs="Times New Roman"/>
          <w:sz w:val="28"/>
          <w:szCs w:val="28"/>
        </w:rPr>
      </w:pPr>
      <w:r w:rsidRPr="00075543">
        <w:rPr>
          <w:rFonts w:ascii="Times New Roman" w:hAnsi="Times New Roman" w:cs="Times New Roman"/>
          <w:sz w:val="28"/>
          <w:szCs w:val="28"/>
        </w:rPr>
        <w:t>♦</w:t>
      </w:r>
      <w:r w:rsidRPr="00075543">
        <w:rPr>
          <w:rFonts w:ascii="Times New Roman" w:hAnsi="Times New Roman" w:cs="Times New Roman"/>
          <w:sz w:val="28"/>
          <w:szCs w:val="28"/>
        </w:rPr>
        <w:tab/>
        <w:t>освітньої, організаційної, інформаційної, консультативної та соціальної підтримки здобувачів освіти;</w:t>
      </w:r>
    </w:p>
    <w:p w14:paraId="2AE8BE7E" w14:textId="77777777" w:rsidR="00497F11" w:rsidRPr="00075543" w:rsidRDefault="00497F11" w:rsidP="00497F11">
      <w:pPr>
        <w:rPr>
          <w:rFonts w:ascii="Times New Roman" w:hAnsi="Times New Roman" w:cs="Times New Roman"/>
          <w:sz w:val="28"/>
          <w:szCs w:val="28"/>
        </w:rPr>
      </w:pPr>
      <w:r w:rsidRPr="00075543">
        <w:rPr>
          <w:rFonts w:ascii="Times New Roman" w:hAnsi="Times New Roman" w:cs="Times New Roman"/>
          <w:sz w:val="28"/>
          <w:szCs w:val="28"/>
        </w:rPr>
        <w:t>♦</w:t>
      </w:r>
      <w:r w:rsidRPr="00075543">
        <w:rPr>
          <w:rFonts w:ascii="Times New Roman" w:hAnsi="Times New Roman" w:cs="Times New Roman"/>
          <w:sz w:val="28"/>
          <w:szCs w:val="28"/>
        </w:rPr>
        <w:tab/>
        <w:t>створення достатніх умов щодо реалізації права на освіту для осіб з особливими освітніми потребами, які навчаються за освітньою програмою;</w:t>
      </w:r>
    </w:p>
    <w:p w14:paraId="3DE0B327" w14:textId="77777777" w:rsidR="00497F11" w:rsidRDefault="00497F11" w:rsidP="00497F11">
      <w:pPr>
        <w:rPr>
          <w:rFonts w:ascii="Times New Roman" w:hAnsi="Times New Roman" w:cs="Times New Roman"/>
          <w:sz w:val="28"/>
          <w:szCs w:val="28"/>
        </w:rPr>
      </w:pPr>
      <w:r w:rsidRPr="00075543">
        <w:rPr>
          <w:rFonts w:ascii="Times New Roman" w:hAnsi="Times New Roman" w:cs="Times New Roman"/>
          <w:sz w:val="28"/>
          <w:szCs w:val="28"/>
        </w:rPr>
        <w:t>♦</w:t>
      </w:r>
      <w:r w:rsidRPr="00075543">
        <w:rPr>
          <w:rFonts w:ascii="Times New Roman" w:hAnsi="Times New Roman" w:cs="Times New Roman"/>
          <w:sz w:val="28"/>
          <w:szCs w:val="28"/>
        </w:rPr>
        <w:tab/>
        <w:t>формування чітких і зрозумілих політики та процедур вирішення конфліктних ситуацій (зокрема, пов’язаних із сексуальними домаганнями,</w:t>
      </w:r>
    </w:p>
    <w:p w14:paraId="3C4AA53F" w14:textId="77777777" w:rsidR="00497F11" w:rsidRPr="00075543" w:rsidRDefault="00497F11" w:rsidP="00497F11">
      <w:pPr>
        <w:rPr>
          <w:rFonts w:ascii="Times New Roman" w:hAnsi="Times New Roman" w:cs="Times New Roman"/>
          <w:sz w:val="28"/>
          <w:szCs w:val="28"/>
        </w:rPr>
      </w:pPr>
      <w:r w:rsidRPr="00075543">
        <w:rPr>
          <w:rFonts w:ascii="Times New Roman" w:hAnsi="Times New Roman" w:cs="Times New Roman"/>
          <w:sz w:val="28"/>
          <w:szCs w:val="28"/>
        </w:rPr>
        <w:t>дискримінацією та/або корупцією тощо), які послідовно дотримуються під час реалізації освітньої програми;</w:t>
      </w:r>
    </w:p>
    <w:p w14:paraId="16B23489" w14:textId="77777777" w:rsidR="00497F11" w:rsidRPr="00825BD2" w:rsidRDefault="00497F11" w:rsidP="00497F11">
      <w:pPr>
        <w:ind w:firstLine="708"/>
        <w:rPr>
          <w:rFonts w:ascii="Times New Roman" w:hAnsi="Times New Roman" w:cs="Times New Roman"/>
          <w:i/>
          <w:sz w:val="28"/>
          <w:szCs w:val="28"/>
        </w:rPr>
      </w:pPr>
      <w:r w:rsidRPr="00825BD2">
        <w:rPr>
          <w:rFonts w:ascii="Times New Roman" w:hAnsi="Times New Roman" w:cs="Times New Roman"/>
          <w:i/>
          <w:sz w:val="28"/>
          <w:szCs w:val="28"/>
        </w:rPr>
        <w:t>5)</w:t>
      </w:r>
      <w:r w:rsidRPr="00825BD2">
        <w:rPr>
          <w:rFonts w:ascii="Times New Roman" w:hAnsi="Times New Roman" w:cs="Times New Roman"/>
          <w:i/>
          <w:sz w:val="28"/>
          <w:szCs w:val="28"/>
        </w:rPr>
        <w:tab/>
        <w:t>застосування інформаційних систем для ефективного управління освітнім процесом шляхом визначення чітких та зрозумілих правил і процедур, що регулюють права та обов'язки всіх учасників освітнього процесу, є доступними для них та яких послідовно дотримуються під час реалізації освітньої програми;</w:t>
      </w:r>
    </w:p>
    <w:p w14:paraId="4D962CA8" w14:textId="77777777" w:rsidR="00497F11" w:rsidRPr="00825BD2" w:rsidRDefault="00497F11" w:rsidP="00497F11">
      <w:pPr>
        <w:ind w:firstLine="708"/>
        <w:rPr>
          <w:rFonts w:ascii="Times New Roman" w:hAnsi="Times New Roman" w:cs="Times New Roman"/>
          <w:i/>
          <w:sz w:val="28"/>
          <w:szCs w:val="28"/>
        </w:rPr>
      </w:pPr>
      <w:r w:rsidRPr="00825BD2">
        <w:rPr>
          <w:rFonts w:ascii="Times New Roman" w:hAnsi="Times New Roman" w:cs="Times New Roman"/>
          <w:i/>
          <w:sz w:val="28"/>
          <w:szCs w:val="28"/>
        </w:rPr>
        <w:t>6)</w:t>
      </w:r>
      <w:r w:rsidRPr="00825BD2">
        <w:rPr>
          <w:rFonts w:ascii="Times New Roman" w:hAnsi="Times New Roman" w:cs="Times New Roman"/>
          <w:i/>
          <w:sz w:val="28"/>
          <w:szCs w:val="28"/>
        </w:rPr>
        <w:tab/>
        <w:t>публічність інформації про освітні програми, ступені освіти та кваліфікації шляхом:</w:t>
      </w:r>
    </w:p>
    <w:p w14:paraId="153C0E6A" w14:textId="77777777" w:rsidR="00497F11" w:rsidRPr="00075543" w:rsidRDefault="00497F11" w:rsidP="00497F11">
      <w:pPr>
        <w:rPr>
          <w:rFonts w:ascii="Times New Roman" w:hAnsi="Times New Roman" w:cs="Times New Roman"/>
          <w:sz w:val="28"/>
          <w:szCs w:val="28"/>
        </w:rPr>
      </w:pPr>
      <w:r w:rsidRPr="00075543">
        <w:rPr>
          <w:rFonts w:ascii="Times New Roman" w:hAnsi="Times New Roman" w:cs="Times New Roman"/>
          <w:sz w:val="28"/>
          <w:szCs w:val="28"/>
        </w:rPr>
        <w:t>♦</w:t>
      </w:r>
      <w:r w:rsidRPr="00075543">
        <w:rPr>
          <w:rFonts w:ascii="Times New Roman" w:hAnsi="Times New Roman" w:cs="Times New Roman"/>
          <w:sz w:val="28"/>
          <w:szCs w:val="28"/>
        </w:rPr>
        <w:tab/>
        <w:t xml:space="preserve">оприлюднення на офіційному </w:t>
      </w:r>
      <w:proofErr w:type="spellStart"/>
      <w:r w:rsidRPr="00075543">
        <w:rPr>
          <w:rFonts w:ascii="Times New Roman" w:hAnsi="Times New Roman" w:cs="Times New Roman"/>
          <w:sz w:val="28"/>
          <w:szCs w:val="28"/>
        </w:rPr>
        <w:t>вебсайті</w:t>
      </w:r>
      <w:proofErr w:type="spellEnd"/>
      <w:r w:rsidRPr="00075543">
        <w:rPr>
          <w:rFonts w:ascii="Times New Roman" w:hAnsi="Times New Roman" w:cs="Times New Roman"/>
          <w:sz w:val="28"/>
          <w:szCs w:val="28"/>
        </w:rPr>
        <w:t xml:space="preserve"> проекту освітньої програми не пізніше ніж за місяць до затвердження або змін до неї;</w:t>
      </w:r>
    </w:p>
    <w:p w14:paraId="3C01A2C5" w14:textId="77777777" w:rsidR="00497F11" w:rsidRPr="00075543" w:rsidRDefault="00497F11" w:rsidP="00497F11">
      <w:pPr>
        <w:rPr>
          <w:rFonts w:ascii="Times New Roman" w:hAnsi="Times New Roman" w:cs="Times New Roman"/>
          <w:sz w:val="28"/>
          <w:szCs w:val="28"/>
        </w:rPr>
      </w:pPr>
      <w:r w:rsidRPr="00075543">
        <w:rPr>
          <w:rFonts w:ascii="Times New Roman" w:hAnsi="Times New Roman" w:cs="Times New Roman"/>
          <w:sz w:val="28"/>
          <w:szCs w:val="28"/>
        </w:rPr>
        <w:t>♦</w:t>
      </w:r>
      <w:r w:rsidRPr="00075543">
        <w:rPr>
          <w:rFonts w:ascii="Times New Roman" w:hAnsi="Times New Roman" w:cs="Times New Roman"/>
          <w:sz w:val="28"/>
          <w:szCs w:val="28"/>
        </w:rPr>
        <w:tab/>
        <w:t xml:space="preserve">оприлюднення на своєму офіційному </w:t>
      </w:r>
      <w:proofErr w:type="spellStart"/>
      <w:r w:rsidRPr="00075543">
        <w:rPr>
          <w:rFonts w:ascii="Times New Roman" w:hAnsi="Times New Roman" w:cs="Times New Roman"/>
          <w:sz w:val="28"/>
          <w:szCs w:val="28"/>
        </w:rPr>
        <w:t>вебсайті</w:t>
      </w:r>
      <w:proofErr w:type="spellEnd"/>
      <w:r w:rsidRPr="00075543">
        <w:rPr>
          <w:rFonts w:ascii="Times New Roman" w:hAnsi="Times New Roman" w:cs="Times New Roman"/>
          <w:sz w:val="28"/>
          <w:szCs w:val="28"/>
        </w:rPr>
        <w:t xml:space="preserve"> точної та достовірної </w:t>
      </w:r>
      <w:r w:rsidRPr="00075543">
        <w:rPr>
          <w:rFonts w:ascii="Times New Roman" w:hAnsi="Times New Roman" w:cs="Times New Roman"/>
          <w:sz w:val="28"/>
          <w:szCs w:val="28"/>
        </w:rPr>
        <w:lastRenderedPageBreak/>
        <w:t>інформації про освітню програму в обсязі, достатньому для інформування відповідних заінтересованих сторін та суспільства;</w:t>
      </w:r>
    </w:p>
    <w:p w14:paraId="25CE2421" w14:textId="77777777" w:rsidR="00497F11" w:rsidRDefault="00497F11" w:rsidP="00497F11">
      <w:pPr>
        <w:ind w:firstLine="708"/>
        <w:rPr>
          <w:rFonts w:ascii="Times New Roman" w:hAnsi="Times New Roman" w:cs="Times New Roman"/>
          <w:i/>
          <w:sz w:val="28"/>
          <w:szCs w:val="28"/>
        </w:rPr>
      </w:pPr>
      <w:r w:rsidRPr="00825BD2">
        <w:rPr>
          <w:rFonts w:ascii="Times New Roman" w:hAnsi="Times New Roman" w:cs="Times New Roman"/>
          <w:i/>
          <w:sz w:val="28"/>
          <w:szCs w:val="28"/>
        </w:rPr>
        <w:t>7)</w:t>
      </w:r>
      <w:r w:rsidRPr="00825BD2">
        <w:rPr>
          <w:rFonts w:ascii="Times New Roman" w:hAnsi="Times New Roman" w:cs="Times New Roman"/>
          <w:i/>
          <w:sz w:val="28"/>
          <w:szCs w:val="28"/>
        </w:rPr>
        <w:tab/>
        <w:t>дотримання академічної доброчесності працівниками</w:t>
      </w:r>
      <w:r w:rsidRPr="00825D32">
        <w:rPr>
          <w:rFonts w:ascii="Times New Roman" w:hAnsi="Times New Roman" w:cs="Times New Roman"/>
          <w:i/>
          <w:sz w:val="28"/>
          <w:szCs w:val="28"/>
        </w:rPr>
        <w:t xml:space="preserve"> </w:t>
      </w:r>
      <w:r w:rsidRPr="00825BD2">
        <w:rPr>
          <w:rFonts w:ascii="Times New Roman" w:hAnsi="Times New Roman" w:cs="Times New Roman"/>
          <w:i/>
          <w:sz w:val="28"/>
          <w:szCs w:val="28"/>
        </w:rPr>
        <w:t xml:space="preserve">закладів </w:t>
      </w:r>
      <w:r>
        <w:rPr>
          <w:rFonts w:ascii="Times New Roman" w:hAnsi="Times New Roman" w:cs="Times New Roman"/>
          <w:i/>
          <w:sz w:val="28"/>
          <w:szCs w:val="28"/>
        </w:rPr>
        <w:t xml:space="preserve">фахової </w:t>
      </w:r>
      <w:proofErr w:type="spellStart"/>
      <w:r>
        <w:rPr>
          <w:rFonts w:ascii="Times New Roman" w:hAnsi="Times New Roman" w:cs="Times New Roman"/>
          <w:i/>
          <w:sz w:val="28"/>
          <w:szCs w:val="28"/>
        </w:rPr>
        <w:t>передвищої</w:t>
      </w:r>
      <w:proofErr w:type="spellEnd"/>
      <w:r>
        <w:rPr>
          <w:rFonts w:ascii="Times New Roman" w:hAnsi="Times New Roman" w:cs="Times New Roman"/>
          <w:i/>
          <w:sz w:val="28"/>
          <w:szCs w:val="28"/>
        </w:rPr>
        <w:t xml:space="preserve"> </w:t>
      </w:r>
      <w:r w:rsidRPr="00825BD2">
        <w:rPr>
          <w:rFonts w:ascii="Times New Roman" w:hAnsi="Times New Roman" w:cs="Times New Roman"/>
          <w:i/>
          <w:sz w:val="28"/>
          <w:szCs w:val="28"/>
        </w:rPr>
        <w:t>освіти, здобувачами ї освіти</w:t>
      </w:r>
      <w:r>
        <w:rPr>
          <w:rFonts w:ascii="Times New Roman" w:hAnsi="Times New Roman" w:cs="Times New Roman"/>
          <w:i/>
          <w:sz w:val="28"/>
          <w:szCs w:val="28"/>
        </w:rPr>
        <w:t>.</w:t>
      </w:r>
    </w:p>
    <w:p w14:paraId="704CC12E" w14:textId="77777777" w:rsidR="00497F11" w:rsidRPr="00075543" w:rsidRDefault="00497F11" w:rsidP="00497F11">
      <w:pPr>
        <w:rPr>
          <w:rFonts w:ascii="Times New Roman" w:hAnsi="Times New Roman" w:cs="Times New Roman"/>
          <w:sz w:val="28"/>
          <w:szCs w:val="28"/>
        </w:rPr>
      </w:pPr>
      <w:r w:rsidRPr="00825BD2">
        <w:rPr>
          <w:rFonts w:ascii="Times New Roman" w:hAnsi="Times New Roman" w:cs="Times New Roman"/>
          <w:i/>
          <w:sz w:val="28"/>
          <w:szCs w:val="28"/>
        </w:rPr>
        <w:t xml:space="preserve"> </w:t>
      </w:r>
      <w:r w:rsidRPr="00075543">
        <w:rPr>
          <w:rFonts w:ascii="Times New Roman" w:hAnsi="Times New Roman" w:cs="Times New Roman"/>
          <w:sz w:val="28"/>
          <w:szCs w:val="28"/>
        </w:rPr>
        <w:t>♦</w:t>
      </w:r>
      <w:r w:rsidRPr="00075543">
        <w:rPr>
          <w:rFonts w:ascii="Times New Roman" w:hAnsi="Times New Roman" w:cs="Times New Roman"/>
          <w:sz w:val="28"/>
          <w:szCs w:val="28"/>
        </w:rPr>
        <w:tab/>
        <w:t>чіткої та зрозумілої політики, стандартів і процедур дотримання академічної доброчесності, яких послідовно дотримуються всі учасники освітнього процесу під час реалізації освітньої програми;</w:t>
      </w:r>
    </w:p>
    <w:p w14:paraId="4B9BEE95" w14:textId="77777777" w:rsidR="00497F11" w:rsidRPr="00075543" w:rsidRDefault="00497F11" w:rsidP="00497F11">
      <w:pPr>
        <w:rPr>
          <w:rFonts w:ascii="Times New Roman" w:hAnsi="Times New Roman" w:cs="Times New Roman"/>
          <w:sz w:val="28"/>
          <w:szCs w:val="28"/>
        </w:rPr>
      </w:pPr>
      <w:r w:rsidRPr="00075543">
        <w:rPr>
          <w:rFonts w:ascii="Times New Roman" w:hAnsi="Times New Roman" w:cs="Times New Roman"/>
          <w:sz w:val="28"/>
          <w:szCs w:val="28"/>
        </w:rPr>
        <w:t>♦</w:t>
      </w:r>
      <w:r w:rsidRPr="00075543">
        <w:rPr>
          <w:rFonts w:ascii="Times New Roman" w:hAnsi="Times New Roman" w:cs="Times New Roman"/>
          <w:sz w:val="28"/>
          <w:szCs w:val="28"/>
        </w:rPr>
        <w:tab/>
        <w:t>популяризації академічної доброчесності через імплементацію цієї політики у внутрішню культуру якості;</w:t>
      </w:r>
    </w:p>
    <w:p w14:paraId="381CA11F" w14:textId="77777777" w:rsidR="00497F11" w:rsidRPr="00075543" w:rsidRDefault="00497F11" w:rsidP="00497F11">
      <w:pPr>
        <w:rPr>
          <w:rFonts w:ascii="Times New Roman" w:hAnsi="Times New Roman" w:cs="Times New Roman"/>
          <w:sz w:val="28"/>
          <w:szCs w:val="28"/>
        </w:rPr>
      </w:pPr>
      <w:r w:rsidRPr="00075543">
        <w:rPr>
          <w:rFonts w:ascii="Times New Roman" w:hAnsi="Times New Roman" w:cs="Times New Roman"/>
          <w:sz w:val="28"/>
          <w:szCs w:val="28"/>
        </w:rPr>
        <w:t>♦</w:t>
      </w:r>
      <w:r w:rsidRPr="00075543">
        <w:rPr>
          <w:rFonts w:ascii="Times New Roman" w:hAnsi="Times New Roman" w:cs="Times New Roman"/>
          <w:sz w:val="28"/>
          <w:szCs w:val="28"/>
        </w:rPr>
        <w:tab/>
        <w:t>використання відповідних технологічних рішень як інструментів протидії порушенням академічної доброчесності.</w:t>
      </w:r>
    </w:p>
    <w:p w14:paraId="07B25710" w14:textId="3C61A6C7" w:rsidR="008D2A6F" w:rsidRPr="00433BDB" w:rsidRDefault="00497F11" w:rsidP="00433BDB">
      <w:pPr>
        <w:ind w:firstLine="708"/>
        <w:rPr>
          <w:rFonts w:ascii="Times New Roman" w:hAnsi="Times New Roman" w:cs="Times New Roman"/>
          <w:sz w:val="28"/>
          <w:szCs w:val="28"/>
        </w:rPr>
      </w:pPr>
      <w:r>
        <w:rPr>
          <w:rFonts w:ascii="Times New Roman" w:hAnsi="Times New Roman" w:cs="Times New Roman"/>
          <w:sz w:val="28"/>
          <w:szCs w:val="28"/>
        </w:rPr>
        <w:t xml:space="preserve">Коледж </w:t>
      </w:r>
      <w:r w:rsidRPr="00075543">
        <w:rPr>
          <w:rFonts w:ascii="Times New Roman" w:hAnsi="Times New Roman" w:cs="Times New Roman"/>
          <w:sz w:val="28"/>
          <w:szCs w:val="28"/>
        </w:rPr>
        <w:t xml:space="preserve"> здійснює </w:t>
      </w:r>
      <w:proofErr w:type="spellStart"/>
      <w:r w:rsidRPr="00075543">
        <w:rPr>
          <w:rFonts w:ascii="Times New Roman" w:hAnsi="Times New Roman" w:cs="Times New Roman"/>
          <w:sz w:val="28"/>
          <w:szCs w:val="28"/>
        </w:rPr>
        <w:t>самооцінювання</w:t>
      </w:r>
      <w:proofErr w:type="spellEnd"/>
      <w:r w:rsidRPr="00075543">
        <w:rPr>
          <w:rFonts w:ascii="Times New Roman" w:hAnsi="Times New Roman" w:cs="Times New Roman"/>
          <w:sz w:val="28"/>
          <w:szCs w:val="28"/>
        </w:rPr>
        <w:t xml:space="preserve"> освітніх програм та умов їх реалізації, забезпечує подачу заяв на зовнішнє оцінювання якості освіти у порядку та в терміни, визначені законодавством.</w:t>
      </w:r>
    </w:p>
    <w:p w14:paraId="6A37EAD8" w14:textId="7E393D3A" w:rsidR="008D2A6F" w:rsidRDefault="008D2A6F"/>
    <w:p w14:paraId="78F54B21" w14:textId="77777777" w:rsidR="008D2A6F" w:rsidRPr="008D2A6F" w:rsidRDefault="008D2A6F" w:rsidP="00433BDB">
      <w:pPr>
        <w:ind w:firstLine="708"/>
        <w:rPr>
          <w:rFonts w:ascii="Times New Roman" w:hAnsi="Times New Roman" w:cs="Times New Roman"/>
          <w:sz w:val="28"/>
          <w:szCs w:val="28"/>
        </w:rPr>
      </w:pPr>
      <w:bookmarkStart w:id="0" w:name="_GoBack"/>
      <w:bookmarkEnd w:id="0"/>
      <w:r w:rsidRPr="008D2A6F">
        <w:rPr>
          <w:rFonts w:ascii="Times New Roman" w:hAnsi="Times New Roman" w:cs="Times New Roman"/>
          <w:sz w:val="28"/>
          <w:szCs w:val="28"/>
        </w:rPr>
        <w:t xml:space="preserve">Моніторинг якості освіти здійснюються з метою визначення рівня сформованості дисциплінарних </w:t>
      </w:r>
      <w:proofErr w:type="spellStart"/>
      <w:r w:rsidRPr="008D2A6F">
        <w:rPr>
          <w:rFonts w:ascii="Times New Roman" w:hAnsi="Times New Roman" w:cs="Times New Roman"/>
          <w:sz w:val="28"/>
          <w:szCs w:val="28"/>
        </w:rPr>
        <w:t>компетентностей</w:t>
      </w:r>
      <w:proofErr w:type="spellEnd"/>
      <w:r w:rsidRPr="008D2A6F">
        <w:rPr>
          <w:rFonts w:ascii="Times New Roman" w:hAnsi="Times New Roman" w:cs="Times New Roman"/>
          <w:sz w:val="28"/>
          <w:szCs w:val="28"/>
        </w:rPr>
        <w:t xml:space="preserve"> та відповідних результатів навчання, що передбачені робочими програмами навчальних дисциплін шляхом поточного та підсумкового контролю.</w:t>
      </w:r>
    </w:p>
    <w:p w14:paraId="75503B27" w14:textId="77777777" w:rsidR="008D2A6F" w:rsidRPr="008D2A6F" w:rsidRDefault="008D2A6F" w:rsidP="008D2A6F">
      <w:pPr>
        <w:rPr>
          <w:rFonts w:ascii="Times New Roman" w:hAnsi="Times New Roman" w:cs="Times New Roman"/>
          <w:sz w:val="28"/>
          <w:szCs w:val="28"/>
        </w:rPr>
      </w:pPr>
      <w:r w:rsidRPr="008D2A6F">
        <w:rPr>
          <w:rFonts w:ascii="Times New Roman" w:hAnsi="Times New Roman" w:cs="Times New Roman"/>
          <w:i/>
          <w:sz w:val="28"/>
          <w:szCs w:val="28"/>
        </w:rPr>
        <w:t>Поточний контроль</w:t>
      </w:r>
      <w:r w:rsidRPr="008D2A6F">
        <w:rPr>
          <w:rFonts w:ascii="Times New Roman" w:hAnsi="Times New Roman" w:cs="Times New Roman"/>
          <w:sz w:val="28"/>
          <w:szCs w:val="28"/>
        </w:rPr>
        <w:t xml:space="preserve"> має проводитись для всіх видів аудиторних занять протягом семестру за розкладом.</w:t>
      </w:r>
    </w:p>
    <w:p w14:paraId="21FA4546" w14:textId="77777777" w:rsidR="008D2A6F" w:rsidRPr="008D2A6F" w:rsidRDefault="008D2A6F" w:rsidP="008D2A6F">
      <w:pPr>
        <w:rPr>
          <w:rFonts w:ascii="Times New Roman" w:hAnsi="Times New Roman" w:cs="Times New Roman"/>
          <w:sz w:val="28"/>
          <w:szCs w:val="28"/>
        </w:rPr>
      </w:pPr>
      <w:r w:rsidRPr="008D2A6F">
        <w:rPr>
          <w:rFonts w:ascii="Times New Roman" w:hAnsi="Times New Roman" w:cs="Times New Roman"/>
          <w:sz w:val="28"/>
          <w:szCs w:val="28"/>
        </w:rPr>
        <w:t xml:space="preserve">Визначення рівня сформованості дисциплінарних </w:t>
      </w:r>
      <w:proofErr w:type="spellStart"/>
      <w:r w:rsidRPr="008D2A6F">
        <w:rPr>
          <w:rFonts w:ascii="Times New Roman" w:hAnsi="Times New Roman" w:cs="Times New Roman"/>
          <w:sz w:val="28"/>
          <w:szCs w:val="28"/>
        </w:rPr>
        <w:t>компетентностей</w:t>
      </w:r>
      <w:proofErr w:type="spellEnd"/>
      <w:r w:rsidRPr="008D2A6F">
        <w:rPr>
          <w:rFonts w:ascii="Times New Roman" w:hAnsi="Times New Roman" w:cs="Times New Roman"/>
          <w:sz w:val="28"/>
          <w:szCs w:val="28"/>
        </w:rPr>
        <w:t xml:space="preserve"> (результатів навчання) здійснюється за:</w:t>
      </w:r>
    </w:p>
    <w:p w14:paraId="19405CE2" w14:textId="77777777" w:rsidR="008D2A6F" w:rsidRPr="008D2A6F" w:rsidRDefault="008D2A6F" w:rsidP="008D2A6F">
      <w:pPr>
        <w:rPr>
          <w:rFonts w:ascii="Times New Roman" w:hAnsi="Times New Roman" w:cs="Times New Roman"/>
          <w:sz w:val="28"/>
          <w:szCs w:val="28"/>
        </w:rPr>
      </w:pPr>
      <w:r w:rsidRPr="008D2A6F">
        <w:rPr>
          <w:rFonts w:ascii="Times New Roman" w:hAnsi="Times New Roman" w:cs="Times New Roman"/>
          <w:sz w:val="28"/>
          <w:szCs w:val="28"/>
        </w:rPr>
        <w:t>♦</w:t>
      </w:r>
      <w:r w:rsidRPr="008D2A6F">
        <w:rPr>
          <w:rFonts w:ascii="Times New Roman" w:hAnsi="Times New Roman" w:cs="Times New Roman"/>
          <w:sz w:val="28"/>
          <w:szCs w:val="28"/>
        </w:rPr>
        <w:tab/>
        <w:t>певним розділом (темою) робочої програми дисципліни (усне опитування, експрес-контроль, комп’ютерне тестування тощо);</w:t>
      </w:r>
    </w:p>
    <w:p w14:paraId="55380465" w14:textId="77777777" w:rsidR="008D2A6F" w:rsidRPr="008D2A6F" w:rsidRDefault="008D2A6F" w:rsidP="008D2A6F">
      <w:pPr>
        <w:rPr>
          <w:rFonts w:ascii="Times New Roman" w:hAnsi="Times New Roman" w:cs="Times New Roman"/>
          <w:sz w:val="28"/>
          <w:szCs w:val="28"/>
        </w:rPr>
      </w:pPr>
      <w:r w:rsidRPr="008D2A6F">
        <w:rPr>
          <w:rFonts w:ascii="Times New Roman" w:hAnsi="Times New Roman" w:cs="Times New Roman"/>
          <w:sz w:val="28"/>
          <w:szCs w:val="28"/>
        </w:rPr>
        <w:t>♦</w:t>
      </w:r>
      <w:r w:rsidRPr="008D2A6F">
        <w:rPr>
          <w:rFonts w:ascii="Times New Roman" w:hAnsi="Times New Roman" w:cs="Times New Roman"/>
          <w:sz w:val="28"/>
          <w:szCs w:val="28"/>
        </w:rPr>
        <w:tab/>
        <w:t>практичними заняттями (контрольна робота, перевірка та захист індивідуального завдання, комп’ютерне тестування);</w:t>
      </w:r>
    </w:p>
    <w:p w14:paraId="610D7CAB" w14:textId="77777777" w:rsidR="008D2A6F" w:rsidRPr="008D2A6F" w:rsidRDefault="008D2A6F" w:rsidP="008D2A6F">
      <w:pPr>
        <w:rPr>
          <w:rFonts w:ascii="Times New Roman" w:hAnsi="Times New Roman" w:cs="Times New Roman"/>
          <w:sz w:val="28"/>
          <w:szCs w:val="28"/>
        </w:rPr>
      </w:pPr>
      <w:r w:rsidRPr="008D2A6F">
        <w:rPr>
          <w:rFonts w:ascii="Times New Roman" w:hAnsi="Times New Roman" w:cs="Times New Roman"/>
          <w:sz w:val="28"/>
          <w:szCs w:val="28"/>
        </w:rPr>
        <w:t>♦</w:t>
      </w:r>
      <w:r w:rsidRPr="008D2A6F">
        <w:rPr>
          <w:rFonts w:ascii="Times New Roman" w:hAnsi="Times New Roman" w:cs="Times New Roman"/>
          <w:sz w:val="28"/>
          <w:szCs w:val="28"/>
        </w:rPr>
        <w:tab/>
        <w:t>лабораторними роботами (перевірка та захист);</w:t>
      </w:r>
    </w:p>
    <w:p w14:paraId="5D748E20" w14:textId="77777777" w:rsidR="008D2A6F" w:rsidRPr="008D2A6F" w:rsidRDefault="008D2A6F" w:rsidP="008D2A6F">
      <w:pPr>
        <w:rPr>
          <w:rFonts w:ascii="Times New Roman" w:hAnsi="Times New Roman" w:cs="Times New Roman"/>
          <w:sz w:val="28"/>
          <w:szCs w:val="28"/>
        </w:rPr>
      </w:pPr>
      <w:r w:rsidRPr="008D2A6F">
        <w:rPr>
          <w:rFonts w:ascii="Times New Roman" w:hAnsi="Times New Roman" w:cs="Times New Roman"/>
          <w:sz w:val="28"/>
          <w:szCs w:val="28"/>
        </w:rPr>
        <w:t>♦</w:t>
      </w:r>
      <w:r w:rsidRPr="008D2A6F">
        <w:rPr>
          <w:rFonts w:ascii="Times New Roman" w:hAnsi="Times New Roman" w:cs="Times New Roman"/>
          <w:sz w:val="28"/>
          <w:szCs w:val="28"/>
        </w:rPr>
        <w:tab/>
        <w:t>семінарськими заняттями (виступ з рефератом, у дискусії).</w:t>
      </w:r>
    </w:p>
    <w:p w14:paraId="5B7D51F1" w14:textId="77777777" w:rsidR="008D2A6F" w:rsidRPr="008D2A6F" w:rsidRDefault="008D2A6F" w:rsidP="008D2A6F">
      <w:pPr>
        <w:rPr>
          <w:rFonts w:ascii="Times New Roman" w:hAnsi="Times New Roman" w:cs="Times New Roman"/>
          <w:sz w:val="28"/>
          <w:szCs w:val="28"/>
        </w:rPr>
      </w:pPr>
      <w:r w:rsidRPr="008D2A6F">
        <w:rPr>
          <w:rFonts w:ascii="Times New Roman" w:hAnsi="Times New Roman" w:cs="Times New Roman"/>
          <w:sz w:val="28"/>
          <w:szCs w:val="28"/>
        </w:rPr>
        <w:t>Форми проведення поточного контролю та його кількісна оцінка за конкретним видом навчального заняття визначається за критеріями, що регламентовані робочою програмою дисципліни.</w:t>
      </w:r>
    </w:p>
    <w:p w14:paraId="71BD6F1A" w14:textId="77777777" w:rsidR="008D2A6F" w:rsidRPr="008D2A6F" w:rsidRDefault="008D2A6F" w:rsidP="008D2A6F">
      <w:pPr>
        <w:rPr>
          <w:rFonts w:ascii="Times New Roman" w:hAnsi="Times New Roman" w:cs="Times New Roman"/>
          <w:sz w:val="28"/>
          <w:szCs w:val="28"/>
        </w:rPr>
      </w:pPr>
      <w:r w:rsidRPr="008D2A6F">
        <w:rPr>
          <w:rFonts w:ascii="Times New Roman" w:hAnsi="Times New Roman" w:cs="Times New Roman"/>
          <w:i/>
          <w:sz w:val="28"/>
          <w:szCs w:val="28"/>
        </w:rPr>
        <w:t>Семестровий контроль</w:t>
      </w:r>
      <w:r w:rsidRPr="008D2A6F">
        <w:rPr>
          <w:rFonts w:ascii="Times New Roman" w:hAnsi="Times New Roman" w:cs="Times New Roman"/>
          <w:sz w:val="28"/>
          <w:szCs w:val="28"/>
        </w:rPr>
        <w:t xml:space="preserve"> - комплексне оцінювання рівня сформованості дисциплінарних </w:t>
      </w:r>
      <w:proofErr w:type="spellStart"/>
      <w:r w:rsidRPr="008D2A6F">
        <w:rPr>
          <w:rFonts w:ascii="Times New Roman" w:hAnsi="Times New Roman" w:cs="Times New Roman"/>
          <w:sz w:val="28"/>
          <w:szCs w:val="28"/>
        </w:rPr>
        <w:t>компетентностей</w:t>
      </w:r>
      <w:proofErr w:type="spellEnd"/>
      <w:r w:rsidRPr="008D2A6F">
        <w:rPr>
          <w:rFonts w:ascii="Times New Roman" w:hAnsi="Times New Roman" w:cs="Times New Roman"/>
          <w:sz w:val="28"/>
          <w:szCs w:val="28"/>
        </w:rPr>
        <w:t xml:space="preserve"> за семестр.</w:t>
      </w:r>
    </w:p>
    <w:p w14:paraId="0B5C2F83" w14:textId="77777777" w:rsidR="008D2A6F" w:rsidRPr="008D2A6F" w:rsidRDefault="008D2A6F" w:rsidP="008D2A6F">
      <w:pPr>
        <w:rPr>
          <w:rFonts w:ascii="Times New Roman" w:hAnsi="Times New Roman" w:cs="Times New Roman"/>
          <w:sz w:val="28"/>
          <w:szCs w:val="28"/>
        </w:rPr>
      </w:pPr>
      <w:r w:rsidRPr="008D2A6F">
        <w:rPr>
          <w:rFonts w:ascii="Times New Roman" w:hAnsi="Times New Roman" w:cs="Times New Roman"/>
          <w:sz w:val="28"/>
          <w:szCs w:val="28"/>
        </w:rPr>
        <w:t>Форми семестрового контролю - диференційований залік або екзамен.</w:t>
      </w:r>
    </w:p>
    <w:p w14:paraId="6A9759D4" w14:textId="77777777" w:rsidR="008D2A6F" w:rsidRPr="008D2A6F" w:rsidRDefault="008D2A6F" w:rsidP="008D2A6F">
      <w:pPr>
        <w:rPr>
          <w:rFonts w:ascii="Times New Roman" w:hAnsi="Times New Roman" w:cs="Times New Roman"/>
          <w:sz w:val="28"/>
          <w:szCs w:val="28"/>
        </w:rPr>
      </w:pPr>
      <w:r w:rsidRPr="008D2A6F">
        <w:rPr>
          <w:rFonts w:ascii="Times New Roman" w:hAnsi="Times New Roman" w:cs="Times New Roman"/>
          <w:sz w:val="28"/>
          <w:szCs w:val="28"/>
        </w:rPr>
        <w:t>Екзамен здійснюється письмово або усно. Дозволяється після або під час письмового екзамену проводити співбесіду зі здобувачем освіти для уточнення оцінки, як з ініціативи викладача, так і з ініціативи студента.</w:t>
      </w:r>
    </w:p>
    <w:p w14:paraId="4B5DFE6B" w14:textId="77777777" w:rsidR="008D2A6F" w:rsidRPr="008D2A6F" w:rsidRDefault="008D2A6F" w:rsidP="008D2A6F">
      <w:pPr>
        <w:rPr>
          <w:rFonts w:ascii="Times New Roman" w:hAnsi="Times New Roman" w:cs="Times New Roman"/>
          <w:sz w:val="28"/>
          <w:szCs w:val="28"/>
        </w:rPr>
      </w:pPr>
      <w:r w:rsidRPr="008D2A6F">
        <w:rPr>
          <w:rFonts w:ascii="Times New Roman" w:hAnsi="Times New Roman" w:cs="Times New Roman"/>
          <w:sz w:val="28"/>
          <w:szCs w:val="28"/>
        </w:rPr>
        <w:t xml:space="preserve">Усна форма проведення екзаменів використовується у разі виміру знань, пов’язаних із умовами </w:t>
      </w:r>
      <w:proofErr w:type="spellStart"/>
      <w:r w:rsidRPr="008D2A6F">
        <w:rPr>
          <w:rFonts w:ascii="Times New Roman" w:hAnsi="Times New Roman" w:cs="Times New Roman"/>
          <w:sz w:val="28"/>
          <w:szCs w:val="28"/>
        </w:rPr>
        <w:t>мовного</w:t>
      </w:r>
      <w:proofErr w:type="spellEnd"/>
      <w:r w:rsidRPr="008D2A6F">
        <w:rPr>
          <w:rFonts w:ascii="Times New Roman" w:hAnsi="Times New Roman" w:cs="Times New Roman"/>
          <w:sz w:val="28"/>
          <w:szCs w:val="28"/>
        </w:rPr>
        <w:t xml:space="preserve"> спілкування.</w:t>
      </w:r>
    </w:p>
    <w:p w14:paraId="6FF637FE" w14:textId="77777777" w:rsidR="008D2A6F" w:rsidRPr="008D2A6F" w:rsidRDefault="008D2A6F" w:rsidP="008D2A6F">
      <w:pPr>
        <w:rPr>
          <w:rFonts w:ascii="Times New Roman" w:hAnsi="Times New Roman" w:cs="Times New Roman"/>
          <w:sz w:val="28"/>
          <w:szCs w:val="28"/>
        </w:rPr>
      </w:pPr>
      <w:r w:rsidRPr="008D2A6F">
        <w:rPr>
          <w:rFonts w:ascii="Times New Roman" w:hAnsi="Times New Roman" w:cs="Times New Roman"/>
          <w:sz w:val="28"/>
          <w:szCs w:val="28"/>
        </w:rPr>
        <w:t xml:space="preserve">При контролі засвоєння навчального матеріалу з використанням комп’ютерних технологій результати зберігаються в електронному вигляді </w:t>
      </w:r>
    </w:p>
    <w:p w14:paraId="53CF0568" w14:textId="77777777" w:rsidR="008D2A6F" w:rsidRPr="008D2A6F" w:rsidRDefault="008D2A6F" w:rsidP="008D2A6F">
      <w:pPr>
        <w:rPr>
          <w:rFonts w:ascii="Times New Roman" w:hAnsi="Times New Roman" w:cs="Times New Roman"/>
          <w:sz w:val="28"/>
          <w:szCs w:val="28"/>
        </w:rPr>
      </w:pPr>
      <w:r w:rsidRPr="008D2A6F">
        <w:rPr>
          <w:rFonts w:ascii="Times New Roman" w:hAnsi="Times New Roman" w:cs="Times New Roman"/>
          <w:sz w:val="28"/>
          <w:szCs w:val="28"/>
        </w:rPr>
        <w:t>Результати семестрового контролю використовуються як критерій виконання студентом навчального плану та підстава для адміністративних</w:t>
      </w:r>
    </w:p>
    <w:p w14:paraId="480F439E" w14:textId="77777777" w:rsidR="008D2A6F" w:rsidRPr="008D2A6F" w:rsidRDefault="008D2A6F" w:rsidP="008D2A6F">
      <w:pPr>
        <w:rPr>
          <w:rFonts w:ascii="Times New Roman" w:hAnsi="Times New Roman" w:cs="Times New Roman"/>
          <w:sz w:val="28"/>
          <w:szCs w:val="28"/>
        </w:rPr>
      </w:pPr>
      <w:r w:rsidRPr="008D2A6F">
        <w:rPr>
          <w:rFonts w:ascii="Times New Roman" w:hAnsi="Times New Roman" w:cs="Times New Roman"/>
          <w:sz w:val="28"/>
          <w:szCs w:val="28"/>
        </w:rPr>
        <w:t>заходів відповідно до чинного законодавства щодо стипендіального забезпечення, переведення, відрахування студентів.</w:t>
      </w:r>
    </w:p>
    <w:p w14:paraId="0CA1E044" w14:textId="77777777" w:rsidR="008D2A6F" w:rsidRPr="008D2A6F" w:rsidRDefault="008D2A6F" w:rsidP="008D2A6F">
      <w:pPr>
        <w:rPr>
          <w:rFonts w:ascii="Times New Roman" w:hAnsi="Times New Roman" w:cs="Times New Roman"/>
          <w:sz w:val="28"/>
          <w:szCs w:val="28"/>
        </w:rPr>
      </w:pPr>
      <w:r w:rsidRPr="008D2A6F">
        <w:rPr>
          <w:rFonts w:ascii="Times New Roman" w:hAnsi="Times New Roman" w:cs="Times New Roman"/>
          <w:sz w:val="28"/>
          <w:szCs w:val="28"/>
        </w:rPr>
        <w:t xml:space="preserve">Контрольні заходи (КЗ) та сесії (С) проводяться згідно з графіком освітнього </w:t>
      </w:r>
      <w:r w:rsidRPr="008D2A6F">
        <w:rPr>
          <w:rFonts w:ascii="Times New Roman" w:hAnsi="Times New Roman" w:cs="Times New Roman"/>
          <w:sz w:val="28"/>
          <w:szCs w:val="28"/>
        </w:rPr>
        <w:lastRenderedPageBreak/>
        <w:t>процесу.</w:t>
      </w:r>
    </w:p>
    <w:p w14:paraId="39253857" w14:textId="77777777" w:rsidR="008D2A6F" w:rsidRPr="008D2A6F" w:rsidRDefault="008D2A6F" w:rsidP="008D2A6F">
      <w:pPr>
        <w:rPr>
          <w:rFonts w:ascii="Times New Roman" w:hAnsi="Times New Roman" w:cs="Times New Roman"/>
          <w:sz w:val="28"/>
          <w:szCs w:val="28"/>
        </w:rPr>
      </w:pPr>
      <w:r w:rsidRPr="008D2A6F">
        <w:rPr>
          <w:rFonts w:ascii="Times New Roman" w:hAnsi="Times New Roman" w:cs="Times New Roman"/>
          <w:sz w:val="28"/>
          <w:szCs w:val="28"/>
        </w:rPr>
        <w:t>Результати контрольних заходів з дисциплін, для яких формою семестрового контролю</w:t>
      </w:r>
      <w:r w:rsidRPr="008D2A6F">
        <w:rPr>
          <w:rFonts w:ascii="Times New Roman" w:hAnsi="Times New Roman" w:cs="Times New Roman"/>
          <w:sz w:val="28"/>
          <w:szCs w:val="28"/>
        </w:rPr>
        <w:tab/>
        <w:t>є диференційований залік, визначаються</w:t>
      </w:r>
      <w:r w:rsidRPr="008D2A6F">
        <w:rPr>
          <w:rFonts w:ascii="Times New Roman" w:hAnsi="Times New Roman" w:cs="Times New Roman"/>
          <w:sz w:val="28"/>
          <w:szCs w:val="28"/>
        </w:rPr>
        <w:tab/>
        <w:t>за</w:t>
      </w:r>
    </w:p>
    <w:p w14:paraId="63EF3ED0" w14:textId="77777777" w:rsidR="008D2A6F" w:rsidRPr="008D2A6F" w:rsidRDefault="008D2A6F" w:rsidP="008D2A6F">
      <w:pPr>
        <w:rPr>
          <w:rFonts w:ascii="Times New Roman" w:hAnsi="Times New Roman" w:cs="Times New Roman"/>
          <w:sz w:val="28"/>
          <w:szCs w:val="28"/>
        </w:rPr>
      </w:pPr>
      <w:r w:rsidRPr="008D2A6F">
        <w:rPr>
          <w:rFonts w:ascii="Times New Roman" w:hAnsi="Times New Roman" w:cs="Times New Roman"/>
          <w:sz w:val="28"/>
          <w:szCs w:val="28"/>
        </w:rPr>
        <w:t>результатами поточного</w:t>
      </w:r>
      <w:r w:rsidRPr="008D2A6F">
        <w:rPr>
          <w:rFonts w:ascii="Times New Roman" w:hAnsi="Times New Roman" w:cs="Times New Roman"/>
          <w:sz w:val="28"/>
          <w:szCs w:val="28"/>
        </w:rPr>
        <w:tab/>
        <w:t>контролю та</w:t>
      </w:r>
      <w:r w:rsidRPr="008D2A6F">
        <w:rPr>
          <w:rFonts w:ascii="Times New Roman" w:hAnsi="Times New Roman" w:cs="Times New Roman"/>
          <w:sz w:val="28"/>
          <w:szCs w:val="28"/>
        </w:rPr>
        <w:tab/>
        <w:t>не</w:t>
      </w:r>
      <w:r w:rsidRPr="008D2A6F">
        <w:rPr>
          <w:rFonts w:ascii="Times New Roman" w:hAnsi="Times New Roman" w:cs="Times New Roman"/>
          <w:sz w:val="28"/>
          <w:szCs w:val="28"/>
        </w:rPr>
        <w:tab/>
        <w:t>передбачають обов’язкову</w:t>
      </w:r>
    </w:p>
    <w:p w14:paraId="6C49B044" w14:textId="77777777" w:rsidR="008D2A6F" w:rsidRPr="008D2A6F" w:rsidRDefault="008D2A6F" w:rsidP="008D2A6F">
      <w:pPr>
        <w:rPr>
          <w:rFonts w:ascii="Times New Roman" w:hAnsi="Times New Roman" w:cs="Times New Roman"/>
          <w:sz w:val="28"/>
          <w:szCs w:val="28"/>
        </w:rPr>
      </w:pPr>
      <w:r w:rsidRPr="008D2A6F">
        <w:rPr>
          <w:rFonts w:ascii="Times New Roman" w:hAnsi="Times New Roman" w:cs="Times New Roman"/>
          <w:sz w:val="28"/>
          <w:szCs w:val="28"/>
        </w:rPr>
        <w:t>присутність студентів. Семестровий залік проводиться до початку сесії на останньому занятті згідно з розкладом занять.</w:t>
      </w:r>
    </w:p>
    <w:p w14:paraId="61FC0076" w14:textId="77777777" w:rsidR="008D2A6F" w:rsidRPr="008D2A6F" w:rsidRDefault="008D2A6F" w:rsidP="008D2A6F">
      <w:pPr>
        <w:rPr>
          <w:rFonts w:ascii="Times New Roman" w:hAnsi="Times New Roman" w:cs="Times New Roman"/>
          <w:sz w:val="28"/>
          <w:szCs w:val="28"/>
        </w:rPr>
      </w:pPr>
      <w:r w:rsidRPr="008D2A6F">
        <w:rPr>
          <w:rFonts w:ascii="Times New Roman" w:hAnsi="Times New Roman" w:cs="Times New Roman"/>
          <w:sz w:val="28"/>
          <w:szCs w:val="28"/>
        </w:rPr>
        <w:t>Перевірка  знань та</w:t>
      </w:r>
      <w:r w:rsidRPr="008D2A6F">
        <w:rPr>
          <w:rFonts w:ascii="Times New Roman" w:hAnsi="Times New Roman" w:cs="Times New Roman"/>
          <w:sz w:val="28"/>
          <w:szCs w:val="28"/>
        </w:rPr>
        <w:tab/>
        <w:t>вмінь студентів</w:t>
      </w:r>
      <w:r w:rsidRPr="008D2A6F">
        <w:rPr>
          <w:rFonts w:ascii="Times New Roman" w:hAnsi="Times New Roman" w:cs="Times New Roman"/>
          <w:sz w:val="28"/>
          <w:szCs w:val="28"/>
        </w:rPr>
        <w:tab/>
        <w:t>з</w:t>
      </w:r>
      <w:r w:rsidRPr="008D2A6F">
        <w:rPr>
          <w:rFonts w:ascii="Times New Roman" w:hAnsi="Times New Roman" w:cs="Times New Roman"/>
          <w:sz w:val="28"/>
          <w:szCs w:val="28"/>
        </w:rPr>
        <w:tab/>
        <w:t>навчальної дисципліни, що закінчується у кінці семестру, де передбачено вид контролю екзамен, здійснюється під час сесії за окремим розкладом.</w:t>
      </w:r>
    </w:p>
    <w:p w14:paraId="1BAA8E1B" w14:textId="77777777" w:rsidR="008D2A6F" w:rsidRPr="008D2A6F" w:rsidRDefault="008D2A6F" w:rsidP="008D2A6F">
      <w:pPr>
        <w:rPr>
          <w:rFonts w:ascii="Times New Roman" w:hAnsi="Times New Roman" w:cs="Times New Roman"/>
          <w:sz w:val="28"/>
          <w:szCs w:val="28"/>
        </w:rPr>
      </w:pPr>
      <w:r w:rsidRPr="008D2A6F">
        <w:rPr>
          <w:rFonts w:ascii="Times New Roman" w:hAnsi="Times New Roman" w:cs="Times New Roman"/>
          <w:sz w:val="28"/>
          <w:szCs w:val="28"/>
        </w:rPr>
        <w:t>Розклад семестрових екзаменів складається завідувачами відділень, затверджується директором  та доводиться до відома викладачів і студентів за 2 тижні до початку сесії. Гранична кількість екзаменів за семестр - п’ять.</w:t>
      </w:r>
    </w:p>
    <w:p w14:paraId="791A501C" w14:textId="77777777" w:rsidR="008D2A6F" w:rsidRPr="008D2A6F" w:rsidRDefault="008D2A6F" w:rsidP="008D2A6F">
      <w:pPr>
        <w:rPr>
          <w:rFonts w:ascii="Times New Roman" w:hAnsi="Times New Roman" w:cs="Times New Roman"/>
          <w:sz w:val="28"/>
          <w:szCs w:val="28"/>
        </w:rPr>
      </w:pPr>
      <w:r w:rsidRPr="008D2A6F">
        <w:rPr>
          <w:rFonts w:ascii="Times New Roman" w:hAnsi="Times New Roman" w:cs="Times New Roman"/>
          <w:sz w:val="28"/>
          <w:szCs w:val="28"/>
        </w:rPr>
        <w:t>Екзамени за розкладом під час сесії проводяться викладачами відповідних навчальних дисциплін. Якщо окремі розділи дисципліни, для якої встановлено один екзамен, викладаються кількома викладачами, екзамен може проводитися за їх участю, але проставляється одна оцінка.</w:t>
      </w:r>
    </w:p>
    <w:p w14:paraId="01804C1E" w14:textId="77777777" w:rsidR="008D2A6F" w:rsidRPr="008D2A6F" w:rsidRDefault="008D2A6F" w:rsidP="008D2A6F">
      <w:pPr>
        <w:rPr>
          <w:rFonts w:ascii="Times New Roman" w:hAnsi="Times New Roman" w:cs="Times New Roman"/>
          <w:sz w:val="28"/>
          <w:szCs w:val="28"/>
        </w:rPr>
      </w:pPr>
      <w:r w:rsidRPr="008D2A6F">
        <w:rPr>
          <w:rFonts w:ascii="Times New Roman" w:hAnsi="Times New Roman" w:cs="Times New Roman"/>
          <w:sz w:val="28"/>
          <w:szCs w:val="28"/>
        </w:rPr>
        <w:t>Під час проведення контрольних заходів викладач повинен мати документацію, визначену «Положенням про оцінювання результатів навчання здобувачів вищої освіти».</w:t>
      </w:r>
    </w:p>
    <w:p w14:paraId="31F4DDD0" w14:textId="77777777" w:rsidR="008D2A6F" w:rsidRPr="008D2A6F" w:rsidRDefault="008D2A6F" w:rsidP="008D2A6F">
      <w:pPr>
        <w:rPr>
          <w:rFonts w:ascii="Times New Roman" w:hAnsi="Times New Roman" w:cs="Times New Roman"/>
          <w:sz w:val="28"/>
          <w:szCs w:val="28"/>
        </w:rPr>
      </w:pPr>
      <w:r w:rsidRPr="008D2A6F">
        <w:rPr>
          <w:rFonts w:ascii="Times New Roman" w:hAnsi="Times New Roman" w:cs="Times New Roman"/>
          <w:sz w:val="28"/>
          <w:szCs w:val="28"/>
        </w:rPr>
        <w:t>При проведенні будь-яких форм контролю екзаменатором або екзаменаційною комісією має визначатись вичерпний перелік дозволених допоміжних засобів.</w:t>
      </w:r>
    </w:p>
    <w:p w14:paraId="19EE2FE9" w14:textId="77777777" w:rsidR="008D2A6F" w:rsidRPr="008D2A6F" w:rsidRDefault="008D2A6F" w:rsidP="008D2A6F">
      <w:pPr>
        <w:rPr>
          <w:rFonts w:ascii="Times New Roman" w:hAnsi="Times New Roman" w:cs="Times New Roman"/>
          <w:sz w:val="28"/>
          <w:szCs w:val="28"/>
        </w:rPr>
      </w:pPr>
      <w:r w:rsidRPr="008D2A6F">
        <w:rPr>
          <w:rFonts w:ascii="Times New Roman" w:hAnsi="Times New Roman" w:cs="Times New Roman"/>
          <w:sz w:val="28"/>
          <w:szCs w:val="28"/>
        </w:rPr>
        <w:t>Особи, допущені до проведення контролю, повинні мати при собі залікову книжку.</w:t>
      </w:r>
    </w:p>
    <w:p w14:paraId="61B0B73A" w14:textId="77777777" w:rsidR="008D2A6F" w:rsidRPr="008D2A6F" w:rsidRDefault="008D2A6F" w:rsidP="008D2A6F">
      <w:pPr>
        <w:rPr>
          <w:rFonts w:ascii="Times New Roman" w:hAnsi="Times New Roman" w:cs="Times New Roman"/>
          <w:sz w:val="28"/>
          <w:szCs w:val="28"/>
        </w:rPr>
      </w:pPr>
      <w:r w:rsidRPr="008D2A6F">
        <w:rPr>
          <w:rFonts w:ascii="Times New Roman" w:hAnsi="Times New Roman" w:cs="Times New Roman"/>
          <w:sz w:val="28"/>
          <w:szCs w:val="28"/>
        </w:rPr>
        <w:t>Незалежно від результатів поточного контролю кожен студент має право до кінця сесії виконати комплексну контрольну роботу, яка містить завдання, що охоплюють ключові дисциплінарні результати навчання для покращання підсумкової оцінки.</w:t>
      </w:r>
    </w:p>
    <w:p w14:paraId="53720965" w14:textId="77777777" w:rsidR="008D2A6F" w:rsidRPr="008D2A6F" w:rsidRDefault="008D2A6F" w:rsidP="008D2A6F">
      <w:pPr>
        <w:rPr>
          <w:rFonts w:ascii="Times New Roman" w:hAnsi="Times New Roman" w:cs="Times New Roman"/>
          <w:sz w:val="28"/>
          <w:szCs w:val="28"/>
        </w:rPr>
      </w:pPr>
      <w:r w:rsidRPr="008D2A6F">
        <w:rPr>
          <w:rFonts w:ascii="Times New Roman" w:hAnsi="Times New Roman" w:cs="Times New Roman"/>
          <w:sz w:val="28"/>
          <w:szCs w:val="28"/>
        </w:rPr>
        <w:t xml:space="preserve">Студенти, які не мали змоги скласти екзамени та заліки у </w:t>
      </w:r>
    </w:p>
    <w:p w14:paraId="58DF3744" w14:textId="77777777" w:rsidR="008D2A6F" w:rsidRPr="008D2A6F" w:rsidRDefault="008D2A6F" w:rsidP="008D2A6F">
      <w:pPr>
        <w:rPr>
          <w:rFonts w:ascii="Times New Roman" w:hAnsi="Times New Roman" w:cs="Times New Roman"/>
          <w:sz w:val="28"/>
          <w:szCs w:val="28"/>
        </w:rPr>
      </w:pPr>
      <w:r w:rsidRPr="008D2A6F">
        <w:rPr>
          <w:rFonts w:ascii="Times New Roman" w:hAnsi="Times New Roman" w:cs="Times New Roman"/>
          <w:sz w:val="28"/>
          <w:szCs w:val="28"/>
        </w:rPr>
        <w:t>встановлений термін через хворобу або з інших поважних причин, повинні документально підтвердити це протягом трьох днів після виходу на заняття. За заявою студента наказом директора, йому встановлюється індивідуальний графік складання контрольних заходів тривалістю не більше місяця з дня припинення тимчасової непрацездатності.</w:t>
      </w:r>
    </w:p>
    <w:p w14:paraId="065801CD" w14:textId="77777777" w:rsidR="008D2A6F" w:rsidRPr="008D2A6F" w:rsidRDefault="008D2A6F" w:rsidP="008D2A6F">
      <w:pPr>
        <w:rPr>
          <w:rFonts w:ascii="Times New Roman" w:hAnsi="Times New Roman" w:cs="Times New Roman"/>
          <w:sz w:val="28"/>
          <w:szCs w:val="28"/>
        </w:rPr>
      </w:pPr>
      <w:r w:rsidRPr="008D2A6F">
        <w:rPr>
          <w:rFonts w:ascii="Times New Roman" w:hAnsi="Times New Roman" w:cs="Times New Roman"/>
          <w:sz w:val="28"/>
          <w:szCs w:val="28"/>
        </w:rPr>
        <w:t xml:space="preserve">Позитивні оцінки контрольних заходів заносяться до </w:t>
      </w:r>
      <w:proofErr w:type="spellStart"/>
      <w:r w:rsidRPr="008D2A6F">
        <w:rPr>
          <w:rFonts w:ascii="Times New Roman" w:hAnsi="Times New Roman" w:cs="Times New Roman"/>
          <w:sz w:val="28"/>
          <w:szCs w:val="28"/>
        </w:rPr>
        <w:t>заліково</w:t>
      </w:r>
      <w:proofErr w:type="spellEnd"/>
      <w:r w:rsidRPr="008D2A6F">
        <w:rPr>
          <w:rFonts w:ascii="Times New Roman" w:hAnsi="Times New Roman" w:cs="Times New Roman"/>
          <w:sz w:val="28"/>
          <w:szCs w:val="28"/>
        </w:rPr>
        <w:t xml:space="preserve">- </w:t>
      </w:r>
    </w:p>
    <w:p w14:paraId="7949BDA2" w14:textId="77777777" w:rsidR="008D2A6F" w:rsidRPr="008D2A6F" w:rsidRDefault="008D2A6F" w:rsidP="008D2A6F">
      <w:pPr>
        <w:rPr>
          <w:rFonts w:ascii="Times New Roman" w:hAnsi="Times New Roman" w:cs="Times New Roman"/>
          <w:sz w:val="28"/>
          <w:szCs w:val="28"/>
        </w:rPr>
      </w:pPr>
      <w:r w:rsidRPr="008D2A6F">
        <w:rPr>
          <w:rFonts w:ascii="Times New Roman" w:hAnsi="Times New Roman" w:cs="Times New Roman"/>
          <w:sz w:val="28"/>
          <w:szCs w:val="28"/>
        </w:rPr>
        <w:t xml:space="preserve">екзаменаційної відомості, залікової книжки та навчальної картки студента. Повністю заповнену відомість викладач повинен здати до  навчальної </w:t>
      </w:r>
      <w:proofErr w:type="spellStart"/>
      <w:r w:rsidRPr="008D2A6F">
        <w:rPr>
          <w:rFonts w:ascii="Times New Roman" w:hAnsi="Times New Roman" w:cs="Times New Roman"/>
          <w:sz w:val="28"/>
          <w:szCs w:val="28"/>
        </w:rPr>
        <w:t>сатини</w:t>
      </w:r>
      <w:proofErr w:type="spellEnd"/>
      <w:r w:rsidRPr="008D2A6F">
        <w:rPr>
          <w:rFonts w:ascii="Times New Roman" w:hAnsi="Times New Roman" w:cs="Times New Roman"/>
          <w:sz w:val="28"/>
          <w:szCs w:val="28"/>
        </w:rPr>
        <w:t xml:space="preserve"> не пізніше наступного після екзамену дня.</w:t>
      </w:r>
    </w:p>
    <w:p w14:paraId="1CFCD77B" w14:textId="77777777" w:rsidR="008D2A6F" w:rsidRPr="008D2A6F" w:rsidRDefault="008D2A6F" w:rsidP="008D2A6F">
      <w:pPr>
        <w:rPr>
          <w:rFonts w:ascii="Times New Roman" w:hAnsi="Times New Roman" w:cs="Times New Roman"/>
          <w:sz w:val="28"/>
          <w:szCs w:val="28"/>
        </w:rPr>
      </w:pPr>
      <w:r w:rsidRPr="008D2A6F">
        <w:rPr>
          <w:rFonts w:ascii="Times New Roman" w:hAnsi="Times New Roman" w:cs="Times New Roman"/>
          <w:sz w:val="28"/>
          <w:szCs w:val="28"/>
        </w:rPr>
        <w:t>Перескладання позитивної оцінки семестрового контролю на вищу допускається за межами сесії і не впливає на рейтинг студента.</w:t>
      </w:r>
    </w:p>
    <w:p w14:paraId="2AE34541" w14:textId="77777777" w:rsidR="008D2A6F" w:rsidRPr="008D2A6F" w:rsidRDefault="008D2A6F" w:rsidP="008D2A6F">
      <w:pPr>
        <w:rPr>
          <w:rFonts w:ascii="Times New Roman" w:hAnsi="Times New Roman" w:cs="Times New Roman"/>
          <w:sz w:val="28"/>
          <w:szCs w:val="28"/>
        </w:rPr>
      </w:pPr>
      <w:r w:rsidRPr="008D2A6F">
        <w:rPr>
          <w:rFonts w:ascii="Times New Roman" w:hAnsi="Times New Roman" w:cs="Times New Roman"/>
          <w:sz w:val="28"/>
          <w:szCs w:val="28"/>
        </w:rPr>
        <w:t xml:space="preserve">На останньому курсі навчання директор (заступник директора з навчальної роботи) може надати дозвіл для підвищення оцінки з дисципліни. </w:t>
      </w:r>
    </w:p>
    <w:p w14:paraId="6BE49199" w14:textId="77777777" w:rsidR="008D2A6F" w:rsidRPr="008D2A6F" w:rsidRDefault="008D2A6F" w:rsidP="008D2A6F">
      <w:pPr>
        <w:rPr>
          <w:rFonts w:ascii="Times New Roman" w:hAnsi="Times New Roman" w:cs="Times New Roman"/>
          <w:sz w:val="28"/>
          <w:szCs w:val="28"/>
        </w:rPr>
      </w:pPr>
      <w:r w:rsidRPr="008D2A6F">
        <w:rPr>
          <w:rFonts w:ascii="Times New Roman" w:hAnsi="Times New Roman" w:cs="Times New Roman"/>
          <w:sz w:val="28"/>
          <w:szCs w:val="28"/>
        </w:rPr>
        <w:t>Студенти заочної форми навчання виконують передбачені навчальним планом індивідуальні завдання (контрольні роботи, курсові проекти та роботи тощо) та подають їх на початку сесії, обов’язково до проведення контрольних заходів з дисципліни.</w:t>
      </w:r>
    </w:p>
    <w:p w14:paraId="3AB28342" w14:textId="77777777" w:rsidR="008D2A6F" w:rsidRPr="008D2A6F" w:rsidRDefault="008D2A6F" w:rsidP="008D2A6F">
      <w:pPr>
        <w:rPr>
          <w:rFonts w:ascii="Times New Roman" w:hAnsi="Times New Roman" w:cs="Times New Roman"/>
          <w:sz w:val="28"/>
          <w:szCs w:val="28"/>
        </w:rPr>
      </w:pPr>
      <w:r w:rsidRPr="008D2A6F">
        <w:rPr>
          <w:rFonts w:ascii="Times New Roman" w:hAnsi="Times New Roman" w:cs="Times New Roman"/>
          <w:sz w:val="28"/>
          <w:szCs w:val="28"/>
        </w:rPr>
        <w:t>Для студентів заочної форми навчання розклад занять, заліків та екзаменів складається диспетчерською службою згідно графіка навчального процесу.</w:t>
      </w:r>
    </w:p>
    <w:p w14:paraId="6D624B5F" w14:textId="77777777" w:rsidR="008D2A6F" w:rsidRPr="008D2A6F" w:rsidRDefault="008D2A6F" w:rsidP="008D2A6F">
      <w:pPr>
        <w:rPr>
          <w:rFonts w:ascii="Times New Roman" w:hAnsi="Times New Roman" w:cs="Times New Roman"/>
          <w:sz w:val="28"/>
          <w:szCs w:val="28"/>
        </w:rPr>
      </w:pPr>
      <w:r w:rsidRPr="008D2A6F">
        <w:rPr>
          <w:rFonts w:ascii="Times New Roman" w:hAnsi="Times New Roman" w:cs="Times New Roman"/>
          <w:sz w:val="28"/>
          <w:szCs w:val="28"/>
        </w:rPr>
        <w:lastRenderedPageBreak/>
        <w:t>Студенти, які мають незадовільні оцінки з однієї або декількох навчальних дисциплін, передбачених навчальним планом, вважаються такими, які мають академічну заборгованість.</w:t>
      </w:r>
    </w:p>
    <w:p w14:paraId="6EF277E4" w14:textId="77777777" w:rsidR="008D2A6F" w:rsidRPr="008D2A6F" w:rsidRDefault="008D2A6F" w:rsidP="008D2A6F">
      <w:pPr>
        <w:rPr>
          <w:rFonts w:ascii="Times New Roman" w:hAnsi="Times New Roman" w:cs="Times New Roman"/>
          <w:sz w:val="28"/>
          <w:szCs w:val="28"/>
        </w:rPr>
      </w:pPr>
      <w:r w:rsidRPr="008D2A6F">
        <w:rPr>
          <w:rFonts w:ascii="Times New Roman" w:hAnsi="Times New Roman" w:cs="Times New Roman"/>
          <w:i/>
          <w:sz w:val="28"/>
          <w:szCs w:val="28"/>
        </w:rPr>
        <w:t>Підсумковий контроль</w:t>
      </w:r>
      <w:r w:rsidRPr="008D2A6F">
        <w:rPr>
          <w:rFonts w:ascii="Times New Roman" w:hAnsi="Times New Roman" w:cs="Times New Roman"/>
          <w:sz w:val="28"/>
          <w:szCs w:val="28"/>
        </w:rPr>
        <w:t xml:space="preserve"> - комплексне оцінювання рівня сформованості дисциплінарних </w:t>
      </w:r>
      <w:proofErr w:type="spellStart"/>
      <w:r w:rsidRPr="008D2A6F">
        <w:rPr>
          <w:rFonts w:ascii="Times New Roman" w:hAnsi="Times New Roman" w:cs="Times New Roman"/>
          <w:sz w:val="28"/>
          <w:szCs w:val="28"/>
        </w:rPr>
        <w:t>компетентностей</w:t>
      </w:r>
      <w:proofErr w:type="spellEnd"/>
      <w:r w:rsidRPr="008D2A6F">
        <w:rPr>
          <w:rFonts w:ascii="Times New Roman" w:hAnsi="Times New Roman" w:cs="Times New Roman"/>
          <w:sz w:val="28"/>
          <w:szCs w:val="28"/>
        </w:rPr>
        <w:t>.</w:t>
      </w:r>
    </w:p>
    <w:p w14:paraId="66EE53BF" w14:textId="77777777" w:rsidR="008D2A6F" w:rsidRPr="008D2A6F" w:rsidRDefault="008D2A6F" w:rsidP="008D2A6F">
      <w:pPr>
        <w:rPr>
          <w:rFonts w:ascii="Times New Roman" w:hAnsi="Times New Roman" w:cs="Times New Roman"/>
          <w:sz w:val="28"/>
          <w:szCs w:val="28"/>
        </w:rPr>
      </w:pPr>
      <w:r w:rsidRPr="008D2A6F">
        <w:rPr>
          <w:rFonts w:ascii="Times New Roman" w:hAnsi="Times New Roman" w:cs="Times New Roman"/>
          <w:sz w:val="28"/>
          <w:szCs w:val="28"/>
        </w:rPr>
        <w:t>Форми підсумкового контролю - диференційований залік або екзамен. Якщо дисципліна викладається декілька семестрів, то проміжний семестровий контроль, як правило, здійснюється у вигляді диференційованого заліку.</w:t>
      </w:r>
    </w:p>
    <w:p w14:paraId="600FB235" w14:textId="77777777" w:rsidR="008D2A6F" w:rsidRPr="008D2A6F" w:rsidRDefault="008D2A6F" w:rsidP="008D2A6F">
      <w:pPr>
        <w:rPr>
          <w:rFonts w:ascii="Times New Roman" w:hAnsi="Times New Roman" w:cs="Times New Roman"/>
          <w:sz w:val="28"/>
          <w:szCs w:val="28"/>
        </w:rPr>
      </w:pPr>
      <w:r w:rsidRPr="008D2A6F">
        <w:rPr>
          <w:rFonts w:ascii="Times New Roman" w:hAnsi="Times New Roman" w:cs="Times New Roman"/>
          <w:sz w:val="28"/>
          <w:szCs w:val="28"/>
        </w:rPr>
        <w:t>Мета підсумкового контролю - комплексне оцінювання рівня сформованості результатів навчання з дисципліни за семестр, навчальний рік.</w:t>
      </w:r>
    </w:p>
    <w:p w14:paraId="553483B4" w14:textId="77777777" w:rsidR="008D2A6F" w:rsidRPr="008D2A6F" w:rsidRDefault="008D2A6F" w:rsidP="008D2A6F">
      <w:pPr>
        <w:rPr>
          <w:rFonts w:ascii="Times New Roman" w:hAnsi="Times New Roman" w:cs="Times New Roman"/>
          <w:sz w:val="28"/>
          <w:szCs w:val="28"/>
        </w:rPr>
      </w:pPr>
      <w:r w:rsidRPr="008D2A6F">
        <w:rPr>
          <w:rFonts w:ascii="Times New Roman" w:hAnsi="Times New Roman" w:cs="Times New Roman"/>
          <w:sz w:val="28"/>
          <w:szCs w:val="28"/>
        </w:rPr>
        <w:t>Форми підсумкового контролю - диференційований залік або екзамен.</w:t>
      </w:r>
    </w:p>
    <w:p w14:paraId="5AAD722C" w14:textId="77777777" w:rsidR="008D2A6F" w:rsidRPr="008D2A6F" w:rsidRDefault="008D2A6F" w:rsidP="008D2A6F">
      <w:pPr>
        <w:rPr>
          <w:rFonts w:ascii="Times New Roman" w:hAnsi="Times New Roman" w:cs="Times New Roman"/>
          <w:sz w:val="28"/>
          <w:szCs w:val="28"/>
        </w:rPr>
      </w:pPr>
      <w:r w:rsidRPr="008D2A6F">
        <w:rPr>
          <w:rFonts w:ascii="Times New Roman" w:hAnsi="Times New Roman" w:cs="Times New Roman"/>
          <w:sz w:val="28"/>
          <w:szCs w:val="28"/>
        </w:rPr>
        <w:t>Диференційовані заліки з дисциплін здійснюються на підставі результатів поточного контролю.</w:t>
      </w:r>
    </w:p>
    <w:p w14:paraId="4B01DD66" w14:textId="77777777" w:rsidR="008D2A6F" w:rsidRPr="008D2A6F" w:rsidRDefault="008D2A6F" w:rsidP="008D2A6F">
      <w:pPr>
        <w:rPr>
          <w:rFonts w:ascii="Times New Roman" w:hAnsi="Times New Roman" w:cs="Times New Roman"/>
          <w:sz w:val="28"/>
          <w:szCs w:val="28"/>
        </w:rPr>
      </w:pPr>
      <w:r w:rsidRPr="008D2A6F">
        <w:rPr>
          <w:rFonts w:ascii="Times New Roman" w:hAnsi="Times New Roman" w:cs="Times New Roman"/>
          <w:sz w:val="28"/>
          <w:szCs w:val="28"/>
        </w:rPr>
        <w:t>За наявності результатів поточних контролів з усіх видів навчальних занять, оцінювання виконується без участі студента шляхом визначення середньозваженого значення.</w:t>
      </w:r>
    </w:p>
    <w:p w14:paraId="21975C9C" w14:textId="77777777" w:rsidR="008D2A6F" w:rsidRPr="008D2A6F" w:rsidRDefault="008D2A6F" w:rsidP="008D2A6F">
      <w:pPr>
        <w:rPr>
          <w:rFonts w:ascii="Times New Roman" w:hAnsi="Times New Roman" w:cs="Times New Roman"/>
          <w:sz w:val="28"/>
          <w:szCs w:val="28"/>
        </w:rPr>
      </w:pPr>
      <w:r w:rsidRPr="00F54AB3">
        <w:rPr>
          <w:rFonts w:ascii="Times New Roman" w:hAnsi="Times New Roman" w:cs="Times New Roman"/>
          <w:i/>
          <w:sz w:val="28"/>
          <w:szCs w:val="28"/>
        </w:rPr>
        <w:t>Вхідний контроль</w:t>
      </w:r>
      <w:r w:rsidRPr="008D2A6F">
        <w:rPr>
          <w:rFonts w:ascii="Times New Roman" w:hAnsi="Times New Roman" w:cs="Times New Roman"/>
          <w:sz w:val="28"/>
          <w:szCs w:val="28"/>
        </w:rPr>
        <w:t xml:space="preserve"> обов’язково проводиться у студентів першого курсу для виявлення об’єктивного рівня шкільних знань з метою організації освітнього процесу з першокурсниками.</w:t>
      </w:r>
    </w:p>
    <w:p w14:paraId="46C89C3F" w14:textId="77777777" w:rsidR="008D2A6F" w:rsidRPr="008D2A6F" w:rsidRDefault="008D2A6F" w:rsidP="008D2A6F">
      <w:pPr>
        <w:rPr>
          <w:rFonts w:ascii="Times New Roman" w:hAnsi="Times New Roman" w:cs="Times New Roman"/>
          <w:sz w:val="28"/>
          <w:szCs w:val="28"/>
        </w:rPr>
      </w:pPr>
      <w:r w:rsidRPr="008D2A6F">
        <w:rPr>
          <w:rFonts w:ascii="Times New Roman" w:hAnsi="Times New Roman" w:cs="Times New Roman"/>
          <w:sz w:val="28"/>
          <w:szCs w:val="28"/>
        </w:rPr>
        <w:t>Викладачі можуть проводити вхідний контроль на початку навчання з нової навчальної дисципліни з метою визначення готовності студентів до її засвоєння. Контроль проводиться за допомогою засобів діагностики навчальних дисциплін, що забезпечують нову навчальну дисципліну.</w:t>
      </w:r>
    </w:p>
    <w:p w14:paraId="191EF2FB" w14:textId="77777777" w:rsidR="008D2A6F" w:rsidRPr="008D2A6F" w:rsidRDefault="008D2A6F" w:rsidP="008D2A6F">
      <w:pPr>
        <w:rPr>
          <w:rFonts w:ascii="Times New Roman" w:hAnsi="Times New Roman" w:cs="Times New Roman"/>
          <w:sz w:val="28"/>
          <w:szCs w:val="28"/>
        </w:rPr>
      </w:pPr>
      <w:r w:rsidRPr="00F54AB3">
        <w:rPr>
          <w:rFonts w:ascii="Times New Roman" w:hAnsi="Times New Roman" w:cs="Times New Roman"/>
          <w:i/>
          <w:sz w:val="28"/>
          <w:szCs w:val="28"/>
        </w:rPr>
        <w:t>Директорський контроль</w:t>
      </w:r>
      <w:r w:rsidRPr="008D2A6F">
        <w:rPr>
          <w:rFonts w:ascii="Times New Roman" w:hAnsi="Times New Roman" w:cs="Times New Roman"/>
          <w:sz w:val="28"/>
          <w:szCs w:val="28"/>
        </w:rPr>
        <w:t xml:space="preserve"> - незалежний моніторинг якості навчання, об’єктивності вимірювання й оцінки навчальних досягнень здобувачів освіти. У формі директорського контролю можуть здійснюватися усі види контрольних заходів з дисципліни. Директорський</w:t>
      </w:r>
    </w:p>
    <w:p w14:paraId="535C55B5" w14:textId="77777777" w:rsidR="008D2A6F" w:rsidRPr="008D2A6F" w:rsidRDefault="008D2A6F" w:rsidP="008D2A6F">
      <w:pPr>
        <w:rPr>
          <w:rFonts w:ascii="Times New Roman" w:hAnsi="Times New Roman" w:cs="Times New Roman"/>
          <w:sz w:val="28"/>
          <w:szCs w:val="28"/>
        </w:rPr>
      </w:pPr>
      <w:r w:rsidRPr="008D2A6F">
        <w:rPr>
          <w:rFonts w:ascii="Times New Roman" w:hAnsi="Times New Roman" w:cs="Times New Roman"/>
          <w:sz w:val="28"/>
          <w:szCs w:val="28"/>
        </w:rPr>
        <w:t>контроль проводиться вибірково за наказом директора в окремих академічних групах або за відповідними дисциплінами.</w:t>
      </w:r>
    </w:p>
    <w:p w14:paraId="1850E862" w14:textId="77777777" w:rsidR="008D2A6F" w:rsidRPr="008D2A6F" w:rsidRDefault="008D2A6F" w:rsidP="008D2A6F">
      <w:pPr>
        <w:rPr>
          <w:rFonts w:ascii="Times New Roman" w:hAnsi="Times New Roman" w:cs="Times New Roman"/>
          <w:sz w:val="28"/>
          <w:szCs w:val="28"/>
        </w:rPr>
      </w:pPr>
      <w:r w:rsidRPr="008D2A6F">
        <w:rPr>
          <w:rFonts w:ascii="Times New Roman" w:hAnsi="Times New Roman" w:cs="Times New Roman"/>
          <w:sz w:val="28"/>
          <w:szCs w:val="28"/>
        </w:rPr>
        <w:t>3.3.1</w:t>
      </w:r>
      <w:r w:rsidRPr="008D2A6F">
        <w:rPr>
          <w:rFonts w:ascii="Times New Roman" w:hAnsi="Times New Roman" w:cs="Times New Roman"/>
          <w:sz w:val="28"/>
          <w:szCs w:val="28"/>
        </w:rPr>
        <w:tab/>
        <w:t>Засоби діагностики, критерії та процедури оцінювання результатів навчання</w:t>
      </w:r>
    </w:p>
    <w:p w14:paraId="72EFB318" w14:textId="77777777" w:rsidR="008D2A6F" w:rsidRPr="008D2A6F" w:rsidRDefault="008D2A6F" w:rsidP="008D2A6F">
      <w:pPr>
        <w:rPr>
          <w:rFonts w:ascii="Times New Roman" w:hAnsi="Times New Roman" w:cs="Times New Roman"/>
          <w:sz w:val="28"/>
          <w:szCs w:val="28"/>
        </w:rPr>
      </w:pPr>
      <w:r w:rsidRPr="008D2A6F">
        <w:rPr>
          <w:rFonts w:ascii="Times New Roman" w:hAnsi="Times New Roman" w:cs="Times New Roman"/>
          <w:sz w:val="28"/>
          <w:szCs w:val="28"/>
        </w:rPr>
        <w:t>Результати навчання - це те, що студент знає, розуміє і здатний виконувати після завершення процесу навчання.</w:t>
      </w:r>
    </w:p>
    <w:p w14:paraId="70B68219" w14:textId="77777777" w:rsidR="008D2A6F" w:rsidRPr="008D2A6F" w:rsidRDefault="008D2A6F" w:rsidP="008D2A6F">
      <w:pPr>
        <w:rPr>
          <w:rFonts w:ascii="Times New Roman" w:hAnsi="Times New Roman" w:cs="Times New Roman"/>
          <w:sz w:val="28"/>
          <w:szCs w:val="28"/>
        </w:rPr>
      </w:pPr>
      <w:r w:rsidRPr="008D2A6F">
        <w:rPr>
          <w:rFonts w:ascii="Times New Roman" w:hAnsi="Times New Roman" w:cs="Times New Roman"/>
          <w:sz w:val="28"/>
          <w:szCs w:val="28"/>
        </w:rPr>
        <w:t>Стандарти й рекомендації щодо забезпечення якості на європейському освітньому просторі передбачають, що оцінювання навчальних досягнень студентів будуються на принципах:</w:t>
      </w:r>
    </w:p>
    <w:p w14:paraId="24A9E5F4" w14:textId="77777777" w:rsidR="008D2A6F" w:rsidRPr="008D2A6F" w:rsidRDefault="008D2A6F" w:rsidP="008D2A6F">
      <w:pPr>
        <w:rPr>
          <w:rFonts w:ascii="Times New Roman" w:hAnsi="Times New Roman" w:cs="Times New Roman"/>
          <w:sz w:val="28"/>
          <w:szCs w:val="28"/>
        </w:rPr>
      </w:pPr>
      <w:r w:rsidRPr="008D2A6F">
        <w:rPr>
          <w:rFonts w:ascii="Times New Roman" w:hAnsi="Times New Roman" w:cs="Times New Roman"/>
          <w:sz w:val="28"/>
          <w:szCs w:val="28"/>
        </w:rPr>
        <w:t>♦</w:t>
      </w:r>
      <w:r w:rsidRPr="008D2A6F">
        <w:rPr>
          <w:rFonts w:ascii="Times New Roman" w:hAnsi="Times New Roman" w:cs="Times New Roman"/>
          <w:sz w:val="28"/>
          <w:szCs w:val="28"/>
        </w:rPr>
        <w:tab/>
        <w:t>об’єктивності визначення міри досягнення запланованих результатів навчання;</w:t>
      </w:r>
    </w:p>
    <w:p w14:paraId="24E798A2" w14:textId="77777777" w:rsidR="008D2A6F" w:rsidRPr="008D2A6F" w:rsidRDefault="008D2A6F" w:rsidP="008D2A6F">
      <w:pPr>
        <w:rPr>
          <w:rFonts w:ascii="Times New Roman" w:hAnsi="Times New Roman" w:cs="Times New Roman"/>
          <w:sz w:val="28"/>
          <w:szCs w:val="28"/>
        </w:rPr>
      </w:pPr>
      <w:r w:rsidRPr="008D2A6F">
        <w:rPr>
          <w:rFonts w:ascii="Times New Roman" w:hAnsi="Times New Roman" w:cs="Times New Roman"/>
          <w:sz w:val="28"/>
          <w:szCs w:val="28"/>
        </w:rPr>
        <w:t>♦</w:t>
      </w:r>
      <w:r w:rsidRPr="008D2A6F">
        <w:rPr>
          <w:rFonts w:ascii="Times New Roman" w:hAnsi="Times New Roman" w:cs="Times New Roman"/>
          <w:sz w:val="28"/>
          <w:szCs w:val="28"/>
        </w:rPr>
        <w:tab/>
        <w:t>використання чітких й оприлюднених критеріїв виставлення оцінок;</w:t>
      </w:r>
    </w:p>
    <w:p w14:paraId="63D75445" w14:textId="77777777" w:rsidR="008D2A6F" w:rsidRPr="008D2A6F" w:rsidRDefault="008D2A6F" w:rsidP="008D2A6F">
      <w:pPr>
        <w:rPr>
          <w:rFonts w:ascii="Times New Roman" w:hAnsi="Times New Roman" w:cs="Times New Roman"/>
          <w:sz w:val="28"/>
          <w:szCs w:val="28"/>
        </w:rPr>
      </w:pPr>
      <w:r w:rsidRPr="008D2A6F">
        <w:rPr>
          <w:rFonts w:ascii="Times New Roman" w:hAnsi="Times New Roman" w:cs="Times New Roman"/>
          <w:sz w:val="28"/>
          <w:szCs w:val="28"/>
        </w:rPr>
        <w:t>♦</w:t>
      </w:r>
      <w:r w:rsidRPr="008D2A6F">
        <w:rPr>
          <w:rFonts w:ascii="Times New Roman" w:hAnsi="Times New Roman" w:cs="Times New Roman"/>
          <w:sz w:val="28"/>
          <w:szCs w:val="28"/>
        </w:rPr>
        <w:tab/>
        <w:t>здійснення адміністративних перевірок точності проведення виписаних процедур.</w:t>
      </w:r>
    </w:p>
    <w:p w14:paraId="56C8B79A" w14:textId="77777777" w:rsidR="008D2A6F" w:rsidRPr="008D2A6F" w:rsidRDefault="008D2A6F" w:rsidP="008D2A6F">
      <w:pPr>
        <w:rPr>
          <w:rFonts w:ascii="Times New Roman" w:hAnsi="Times New Roman" w:cs="Times New Roman"/>
          <w:sz w:val="28"/>
          <w:szCs w:val="28"/>
        </w:rPr>
      </w:pPr>
      <w:r w:rsidRPr="008D2A6F">
        <w:rPr>
          <w:rFonts w:ascii="Times New Roman" w:hAnsi="Times New Roman" w:cs="Times New Roman"/>
          <w:sz w:val="28"/>
          <w:szCs w:val="28"/>
        </w:rPr>
        <w:t xml:space="preserve">Критерії оцінювання - опис дій студента щодо демонстрації досягнення результатів навчання. Зміст критеріїв має спиратися на </w:t>
      </w:r>
      <w:proofErr w:type="spellStart"/>
      <w:r w:rsidRPr="008D2A6F">
        <w:rPr>
          <w:rFonts w:ascii="Times New Roman" w:hAnsi="Times New Roman" w:cs="Times New Roman"/>
          <w:sz w:val="28"/>
          <w:szCs w:val="28"/>
        </w:rPr>
        <w:t>компетентнісні</w:t>
      </w:r>
      <w:proofErr w:type="spellEnd"/>
      <w:r w:rsidRPr="008D2A6F">
        <w:rPr>
          <w:rFonts w:ascii="Times New Roman" w:hAnsi="Times New Roman" w:cs="Times New Roman"/>
          <w:sz w:val="28"/>
          <w:szCs w:val="28"/>
        </w:rPr>
        <w:t xml:space="preserve"> характеристики, що визначені для кожного рівня вищої освіти Національною рамкою кваліфікацій. Рівень </w:t>
      </w:r>
      <w:proofErr w:type="spellStart"/>
      <w:r w:rsidRPr="008D2A6F">
        <w:rPr>
          <w:rFonts w:ascii="Times New Roman" w:hAnsi="Times New Roman" w:cs="Times New Roman"/>
          <w:sz w:val="28"/>
          <w:szCs w:val="28"/>
        </w:rPr>
        <w:t>компетентностей</w:t>
      </w:r>
      <w:proofErr w:type="spellEnd"/>
      <w:r w:rsidRPr="008D2A6F">
        <w:rPr>
          <w:rFonts w:ascii="Times New Roman" w:hAnsi="Times New Roman" w:cs="Times New Roman"/>
          <w:sz w:val="28"/>
          <w:szCs w:val="28"/>
        </w:rPr>
        <w:t xml:space="preserve"> відносно вимог НРК, досягнутий студентом і підтверджений оцінюванням, відображає реальний результат його навчання.</w:t>
      </w:r>
    </w:p>
    <w:p w14:paraId="6D38754C" w14:textId="77777777" w:rsidR="008D2A6F" w:rsidRPr="008D2A6F" w:rsidRDefault="008D2A6F" w:rsidP="008D2A6F">
      <w:pPr>
        <w:rPr>
          <w:rFonts w:ascii="Times New Roman" w:hAnsi="Times New Roman" w:cs="Times New Roman"/>
          <w:sz w:val="28"/>
          <w:szCs w:val="28"/>
        </w:rPr>
      </w:pPr>
      <w:r w:rsidRPr="008D2A6F">
        <w:rPr>
          <w:rFonts w:ascii="Times New Roman" w:hAnsi="Times New Roman" w:cs="Times New Roman"/>
          <w:sz w:val="28"/>
          <w:szCs w:val="28"/>
        </w:rPr>
        <w:lastRenderedPageBreak/>
        <w:t>Результати навчання повинні:</w:t>
      </w:r>
    </w:p>
    <w:p w14:paraId="29F8C318" w14:textId="77777777" w:rsidR="008D2A6F" w:rsidRPr="008D2A6F" w:rsidRDefault="008D2A6F" w:rsidP="008D2A6F">
      <w:pPr>
        <w:rPr>
          <w:rFonts w:ascii="Times New Roman" w:hAnsi="Times New Roman" w:cs="Times New Roman"/>
          <w:sz w:val="28"/>
          <w:szCs w:val="28"/>
        </w:rPr>
      </w:pPr>
      <w:r w:rsidRPr="008D2A6F">
        <w:rPr>
          <w:rFonts w:ascii="Times New Roman" w:hAnsi="Times New Roman" w:cs="Times New Roman"/>
          <w:sz w:val="28"/>
          <w:szCs w:val="28"/>
        </w:rPr>
        <w:t>♦</w:t>
      </w:r>
      <w:r w:rsidRPr="008D2A6F">
        <w:rPr>
          <w:rFonts w:ascii="Times New Roman" w:hAnsi="Times New Roman" w:cs="Times New Roman"/>
          <w:sz w:val="28"/>
          <w:szCs w:val="28"/>
        </w:rPr>
        <w:tab/>
        <w:t>адекватно відображати контекст, рівень, сферу діяльності і зміст програми;</w:t>
      </w:r>
    </w:p>
    <w:p w14:paraId="47614B81" w14:textId="77777777" w:rsidR="008D2A6F" w:rsidRPr="008D2A6F" w:rsidRDefault="008D2A6F" w:rsidP="008D2A6F">
      <w:pPr>
        <w:rPr>
          <w:rFonts w:ascii="Times New Roman" w:hAnsi="Times New Roman" w:cs="Times New Roman"/>
          <w:sz w:val="28"/>
          <w:szCs w:val="28"/>
        </w:rPr>
      </w:pPr>
      <w:r w:rsidRPr="008D2A6F">
        <w:rPr>
          <w:rFonts w:ascii="Times New Roman" w:hAnsi="Times New Roman" w:cs="Times New Roman"/>
          <w:sz w:val="28"/>
          <w:szCs w:val="28"/>
        </w:rPr>
        <w:t>♦</w:t>
      </w:r>
      <w:r w:rsidRPr="008D2A6F">
        <w:rPr>
          <w:rFonts w:ascii="Times New Roman" w:hAnsi="Times New Roman" w:cs="Times New Roman"/>
          <w:sz w:val="28"/>
          <w:szCs w:val="28"/>
        </w:rPr>
        <w:tab/>
        <w:t>бути зрозумілими й піддаватися контролю на основі реальних досягнень студента після завершення програми;</w:t>
      </w:r>
    </w:p>
    <w:p w14:paraId="7A9A8141" w14:textId="77777777" w:rsidR="008D2A6F" w:rsidRPr="008D2A6F" w:rsidRDefault="008D2A6F" w:rsidP="008D2A6F">
      <w:pPr>
        <w:rPr>
          <w:rFonts w:ascii="Times New Roman" w:hAnsi="Times New Roman" w:cs="Times New Roman"/>
          <w:sz w:val="28"/>
          <w:szCs w:val="28"/>
        </w:rPr>
      </w:pPr>
      <w:r w:rsidRPr="008D2A6F">
        <w:rPr>
          <w:rFonts w:ascii="Times New Roman" w:hAnsi="Times New Roman" w:cs="Times New Roman"/>
          <w:sz w:val="28"/>
          <w:szCs w:val="28"/>
        </w:rPr>
        <w:t>♦</w:t>
      </w:r>
      <w:r w:rsidRPr="008D2A6F">
        <w:rPr>
          <w:rFonts w:ascii="Times New Roman" w:hAnsi="Times New Roman" w:cs="Times New Roman"/>
          <w:sz w:val="28"/>
          <w:szCs w:val="28"/>
        </w:rPr>
        <w:tab/>
        <w:t>бути досяжними в межах встановленого навантаження;</w:t>
      </w:r>
    </w:p>
    <w:p w14:paraId="145DA250" w14:textId="77777777" w:rsidR="008D2A6F" w:rsidRPr="008D2A6F" w:rsidRDefault="008D2A6F" w:rsidP="008D2A6F">
      <w:pPr>
        <w:rPr>
          <w:rFonts w:ascii="Times New Roman" w:hAnsi="Times New Roman" w:cs="Times New Roman"/>
          <w:sz w:val="28"/>
          <w:szCs w:val="28"/>
        </w:rPr>
      </w:pPr>
      <w:r w:rsidRPr="008D2A6F">
        <w:rPr>
          <w:rFonts w:ascii="Times New Roman" w:hAnsi="Times New Roman" w:cs="Times New Roman"/>
          <w:sz w:val="28"/>
          <w:szCs w:val="28"/>
        </w:rPr>
        <w:t>♦</w:t>
      </w:r>
      <w:r w:rsidRPr="008D2A6F">
        <w:rPr>
          <w:rFonts w:ascii="Times New Roman" w:hAnsi="Times New Roman" w:cs="Times New Roman"/>
          <w:sz w:val="28"/>
          <w:szCs w:val="28"/>
        </w:rPr>
        <w:tab/>
        <w:t>повинні пов’язуватися з відповідними видами навчальної діяльності, формами і критеріями оцінювання.</w:t>
      </w:r>
    </w:p>
    <w:p w14:paraId="672888BD" w14:textId="77777777" w:rsidR="008D2A6F" w:rsidRPr="008D2A6F" w:rsidRDefault="008D2A6F" w:rsidP="008D2A6F">
      <w:pPr>
        <w:rPr>
          <w:rFonts w:ascii="Times New Roman" w:hAnsi="Times New Roman" w:cs="Times New Roman"/>
          <w:sz w:val="28"/>
          <w:szCs w:val="28"/>
        </w:rPr>
      </w:pPr>
      <w:r w:rsidRPr="008D2A6F">
        <w:rPr>
          <w:rFonts w:ascii="Times New Roman" w:hAnsi="Times New Roman" w:cs="Times New Roman"/>
          <w:sz w:val="28"/>
          <w:szCs w:val="28"/>
        </w:rPr>
        <w:t xml:space="preserve">Оцінювання  дисциплін загальноосвітньої підготовки здійснюється за 12 бальною </w:t>
      </w:r>
      <w:proofErr w:type="spellStart"/>
      <w:r w:rsidRPr="008D2A6F">
        <w:rPr>
          <w:rFonts w:ascii="Times New Roman" w:hAnsi="Times New Roman" w:cs="Times New Roman"/>
          <w:sz w:val="28"/>
          <w:szCs w:val="28"/>
        </w:rPr>
        <w:t>щкалою,спеціальних</w:t>
      </w:r>
      <w:proofErr w:type="spellEnd"/>
      <w:r w:rsidRPr="008D2A6F">
        <w:rPr>
          <w:rFonts w:ascii="Times New Roman" w:hAnsi="Times New Roman" w:cs="Times New Roman"/>
          <w:sz w:val="28"/>
          <w:szCs w:val="28"/>
        </w:rPr>
        <w:t xml:space="preserve"> та профілюючих дисциплін – за 4 бальною.</w:t>
      </w:r>
    </w:p>
    <w:p w14:paraId="1912A4E9" w14:textId="77777777" w:rsidR="008D2A6F" w:rsidRPr="008D2A6F" w:rsidRDefault="008D2A6F" w:rsidP="008D2A6F">
      <w:pPr>
        <w:rPr>
          <w:rFonts w:ascii="Times New Roman" w:hAnsi="Times New Roman" w:cs="Times New Roman"/>
          <w:sz w:val="28"/>
          <w:szCs w:val="28"/>
        </w:rPr>
      </w:pPr>
      <w:r w:rsidRPr="008D2A6F">
        <w:rPr>
          <w:rFonts w:ascii="Times New Roman" w:hAnsi="Times New Roman" w:cs="Times New Roman"/>
          <w:sz w:val="28"/>
          <w:szCs w:val="28"/>
        </w:rPr>
        <w:t xml:space="preserve">Шкали оцінювання результатів навчання студентів </w:t>
      </w:r>
    </w:p>
    <w:p w14:paraId="7B4D47D9" w14:textId="7DF7C1F7" w:rsidR="008D2A6F" w:rsidRDefault="008D2A6F" w:rsidP="008D2A6F">
      <w:pPr>
        <w:rPr>
          <w:rFonts w:ascii="Times New Roman" w:hAnsi="Times New Roman" w:cs="Times New Roman"/>
          <w:sz w:val="28"/>
          <w:szCs w:val="28"/>
        </w:rPr>
      </w:pPr>
      <w:r w:rsidRPr="008D2A6F">
        <w:rPr>
          <w:rFonts w:ascii="Times New Roman" w:hAnsi="Times New Roman" w:cs="Times New Roman"/>
          <w:sz w:val="28"/>
          <w:szCs w:val="28"/>
        </w:rPr>
        <w:t>ВСП« Уманський фаховий коледж технологій та бізнесу УНУС».</w:t>
      </w:r>
    </w:p>
    <w:p w14:paraId="24D90A62" w14:textId="77777777" w:rsidR="001C4C63" w:rsidRPr="008D2A6F" w:rsidRDefault="001C4C63" w:rsidP="008D2A6F">
      <w:pPr>
        <w:rPr>
          <w:rFonts w:ascii="Times New Roman" w:hAnsi="Times New Roman" w:cs="Times New Roman"/>
          <w:sz w:val="28"/>
          <w:szCs w:val="28"/>
        </w:rPr>
      </w:pPr>
    </w:p>
    <w:p w14:paraId="5ECA3B6D" w14:textId="77777777" w:rsidR="008D2A6F" w:rsidRPr="008D2A6F" w:rsidRDefault="008D2A6F" w:rsidP="008D2A6F">
      <w:pPr>
        <w:rPr>
          <w:rFonts w:ascii="Times New Roman" w:hAnsi="Times New Roman" w:cs="Times New Roman"/>
          <w:sz w:val="28"/>
          <w:szCs w:val="28"/>
        </w:rPr>
      </w:pPr>
    </w:p>
    <w:tbl>
      <w:tblPr>
        <w:tblOverlap w:val="never"/>
        <w:tblW w:w="0" w:type="auto"/>
        <w:tblLayout w:type="fixed"/>
        <w:tblCellMar>
          <w:left w:w="10" w:type="dxa"/>
          <w:right w:w="10" w:type="dxa"/>
        </w:tblCellMar>
        <w:tblLook w:val="04A0" w:firstRow="1" w:lastRow="0" w:firstColumn="1" w:lastColumn="0" w:noHBand="0" w:noVBand="1"/>
      </w:tblPr>
      <w:tblGrid>
        <w:gridCol w:w="3269"/>
        <w:gridCol w:w="3552"/>
      </w:tblGrid>
      <w:tr w:rsidR="001C4C63" w:rsidRPr="00075543" w14:paraId="68D4C93E" w14:textId="77777777" w:rsidTr="008808F8">
        <w:trPr>
          <w:trHeight w:val="336"/>
        </w:trPr>
        <w:tc>
          <w:tcPr>
            <w:tcW w:w="3269" w:type="dxa"/>
            <w:tcBorders>
              <w:top w:val="single" w:sz="4" w:space="0" w:color="auto"/>
              <w:left w:val="single" w:sz="4" w:space="0" w:color="auto"/>
            </w:tcBorders>
            <w:shd w:val="clear" w:color="auto" w:fill="FFFFFF"/>
          </w:tcPr>
          <w:p w14:paraId="0E7882A8" w14:textId="77777777" w:rsidR="001C4C63" w:rsidRPr="00075543" w:rsidRDefault="001C4C63" w:rsidP="008808F8">
            <w:pPr>
              <w:jc w:val="center"/>
              <w:rPr>
                <w:rFonts w:ascii="Times New Roman" w:hAnsi="Times New Roman" w:cs="Times New Roman"/>
                <w:sz w:val="28"/>
                <w:szCs w:val="28"/>
              </w:rPr>
            </w:pPr>
            <w:r>
              <w:rPr>
                <w:rFonts w:ascii="Times New Roman" w:hAnsi="Times New Roman" w:cs="Times New Roman"/>
                <w:sz w:val="28"/>
                <w:szCs w:val="28"/>
              </w:rPr>
              <w:t>Бальна</w:t>
            </w:r>
          </w:p>
        </w:tc>
        <w:tc>
          <w:tcPr>
            <w:tcW w:w="3552" w:type="dxa"/>
            <w:tcBorders>
              <w:top w:val="single" w:sz="4" w:space="0" w:color="auto"/>
              <w:left w:val="single" w:sz="4" w:space="0" w:color="auto"/>
              <w:right w:val="single" w:sz="4" w:space="0" w:color="auto"/>
            </w:tcBorders>
            <w:shd w:val="clear" w:color="auto" w:fill="FFFFFF"/>
          </w:tcPr>
          <w:p w14:paraId="40391483" w14:textId="77777777" w:rsidR="001C4C63" w:rsidRPr="00075543" w:rsidRDefault="001C4C63" w:rsidP="008808F8">
            <w:pPr>
              <w:jc w:val="center"/>
              <w:rPr>
                <w:rFonts w:ascii="Times New Roman" w:hAnsi="Times New Roman" w:cs="Times New Roman"/>
                <w:sz w:val="28"/>
                <w:szCs w:val="28"/>
              </w:rPr>
            </w:pPr>
            <w:r w:rsidRPr="00075543">
              <w:rPr>
                <w:rFonts w:ascii="Times New Roman" w:hAnsi="Times New Roman" w:cs="Times New Roman"/>
                <w:sz w:val="28"/>
                <w:szCs w:val="28"/>
              </w:rPr>
              <w:t>Інституційна</w:t>
            </w:r>
          </w:p>
        </w:tc>
      </w:tr>
      <w:tr w:rsidR="001C4C63" w:rsidRPr="00075543" w14:paraId="3799F350" w14:textId="77777777" w:rsidTr="008808F8">
        <w:trPr>
          <w:trHeight w:val="336"/>
        </w:trPr>
        <w:tc>
          <w:tcPr>
            <w:tcW w:w="3269" w:type="dxa"/>
            <w:tcBorders>
              <w:top w:val="single" w:sz="4" w:space="0" w:color="auto"/>
              <w:left w:val="single" w:sz="4" w:space="0" w:color="auto"/>
            </w:tcBorders>
            <w:shd w:val="clear" w:color="auto" w:fill="FFFFFF"/>
          </w:tcPr>
          <w:p w14:paraId="46393FB1" w14:textId="77777777" w:rsidR="001C4C63" w:rsidRPr="00E877CE" w:rsidRDefault="001C4C63" w:rsidP="008808F8">
            <w:pPr>
              <w:jc w:val="center"/>
              <w:rPr>
                <w:rFonts w:ascii="Times New Roman" w:hAnsi="Times New Roman" w:cs="Times New Roman"/>
                <w:sz w:val="28"/>
                <w:szCs w:val="28"/>
              </w:rPr>
            </w:pPr>
            <w:r w:rsidRPr="00E877CE">
              <w:rPr>
                <w:rFonts w:ascii="Times New Roman" w:hAnsi="Times New Roman" w:cs="Times New Roman"/>
                <w:sz w:val="28"/>
                <w:szCs w:val="28"/>
              </w:rPr>
              <w:t>5</w:t>
            </w:r>
          </w:p>
        </w:tc>
        <w:tc>
          <w:tcPr>
            <w:tcW w:w="3552" w:type="dxa"/>
            <w:tcBorders>
              <w:top w:val="single" w:sz="4" w:space="0" w:color="auto"/>
              <w:left w:val="single" w:sz="4" w:space="0" w:color="auto"/>
              <w:right w:val="single" w:sz="4" w:space="0" w:color="auto"/>
            </w:tcBorders>
            <w:shd w:val="clear" w:color="auto" w:fill="FFFFFF"/>
          </w:tcPr>
          <w:p w14:paraId="1D4D3FEC" w14:textId="77777777" w:rsidR="001C4C63" w:rsidRPr="00075543" w:rsidRDefault="001C4C63" w:rsidP="008808F8">
            <w:pPr>
              <w:rPr>
                <w:rFonts w:ascii="Times New Roman" w:hAnsi="Times New Roman" w:cs="Times New Roman"/>
                <w:sz w:val="28"/>
                <w:szCs w:val="28"/>
              </w:rPr>
            </w:pPr>
            <w:r w:rsidRPr="00075543">
              <w:rPr>
                <w:rFonts w:ascii="Times New Roman" w:hAnsi="Times New Roman" w:cs="Times New Roman"/>
                <w:sz w:val="28"/>
                <w:szCs w:val="28"/>
              </w:rPr>
              <w:t xml:space="preserve">відмінно / </w:t>
            </w:r>
            <w:proofErr w:type="spellStart"/>
            <w:r w:rsidRPr="00075543">
              <w:rPr>
                <w:rFonts w:ascii="Times New Roman" w:hAnsi="Times New Roman" w:cs="Times New Roman"/>
                <w:sz w:val="28"/>
                <w:szCs w:val="28"/>
              </w:rPr>
              <w:t>Excellent</w:t>
            </w:r>
            <w:proofErr w:type="spellEnd"/>
          </w:p>
        </w:tc>
      </w:tr>
      <w:tr w:rsidR="001C4C63" w:rsidRPr="00075543" w14:paraId="5BE76E38" w14:textId="77777777" w:rsidTr="008808F8">
        <w:trPr>
          <w:trHeight w:val="331"/>
        </w:trPr>
        <w:tc>
          <w:tcPr>
            <w:tcW w:w="3269" w:type="dxa"/>
            <w:tcBorders>
              <w:top w:val="single" w:sz="4" w:space="0" w:color="auto"/>
              <w:left w:val="single" w:sz="4" w:space="0" w:color="auto"/>
            </w:tcBorders>
            <w:shd w:val="clear" w:color="auto" w:fill="FFFFFF"/>
          </w:tcPr>
          <w:p w14:paraId="28180ED8" w14:textId="77777777" w:rsidR="001C4C63" w:rsidRPr="00E877CE" w:rsidRDefault="001C4C63" w:rsidP="008808F8">
            <w:pPr>
              <w:jc w:val="center"/>
              <w:rPr>
                <w:rFonts w:ascii="Times New Roman" w:hAnsi="Times New Roman" w:cs="Times New Roman"/>
                <w:sz w:val="28"/>
                <w:szCs w:val="28"/>
              </w:rPr>
            </w:pPr>
            <w:r w:rsidRPr="00E877CE">
              <w:rPr>
                <w:rFonts w:ascii="Times New Roman" w:hAnsi="Times New Roman" w:cs="Times New Roman"/>
                <w:sz w:val="28"/>
                <w:szCs w:val="28"/>
              </w:rPr>
              <w:t>4</w:t>
            </w:r>
          </w:p>
        </w:tc>
        <w:tc>
          <w:tcPr>
            <w:tcW w:w="3552" w:type="dxa"/>
            <w:tcBorders>
              <w:top w:val="single" w:sz="4" w:space="0" w:color="auto"/>
              <w:left w:val="single" w:sz="4" w:space="0" w:color="auto"/>
              <w:right w:val="single" w:sz="4" w:space="0" w:color="auto"/>
            </w:tcBorders>
            <w:shd w:val="clear" w:color="auto" w:fill="FFFFFF"/>
          </w:tcPr>
          <w:p w14:paraId="3DFE3296" w14:textId="77777777" w:rsidR="001C4C63" w:rsidRPr="00075543" w:rsidRDefault="001C4C63" w:rsidP="008808F8">
            <w:pPr>
              <w:rPr>
                <w:rFonts w:ascii="Times New Roman" w:hAnsi="Times New Roman" w:cs="Times New Roman"/>
                <w:sz w:val="28"/>
                <w:szCs w:val="28"/>
              </w:rPr>
            </w:pPr>
            <w:r w:rsidRPr="00075543">
              <w:rPr>
                <w:rFonts w:ascii="Times New Roman" w:hAnsi="Times New Roman" w:cs="Times New Roman"/>
                <w:sz w:val="28"/>
                <w:szCs w:val="28"/>
              </w:rPr>
              <w:t>добре/</w:t>
            </w:r>
            <w:proofErr w:type="spellStart"/>
            <w:r w:rsidRPr="00075543">
              <w:rPr>
                <w:rFonts w:ascii="Times New Roman" w:hAnsi="Times New Roman" w:cs="Times New Roman"/>
                <w:sz w:val="28"/>
                <w:szCs w:val="28"/>
              </w:rPr>
              <w:t>Good</w:t>
            </w:r>
            <w:proofErr w:type="spellEnd"/>
          </w:p>
        </w:tc>
      </w:tr>
      <w:tr w:rsidR="001C4C63" w:rsidRPr="00075543" w14:paraId="535CBFAA" w14:textId="77777777" w:rsidTr="008808F8">
        <w:trPr>
          <w:trHeight w:val="331"/>
        </w:trPr>
        <w:tc>
          <w:tcPr>
            <w:tcW w:w="3269" w:type="dxa"/>
            <w:tcBorders>
              <w:top w:val="single" w:sz="4" w:space="0" w:color="auto"/>
              <w:left w:val="single" w:sz="4" w:space="0" w:color="auto"/>
            </w:tcBorders>
            <w:shd w:val="clear" w:color="auto" w:fill="FFFFFF"/>
          </w:tcPr>
          <w:p w14:paraId="587C505B" w14:textId="77777777" w:rsidR="001C4C63" w:rsidRPr="00E877CE" w:rsidRDefault="001C4C63" w:rsidP="008808F8">
            <w:pPr>
              <w:jc w:val="center"/>
              <w:rPr>
                <w:rFonts w:ascii="Times New Roman" w:hAnsi="Times New Roman" w:cs="Times New Roman"/>
                <w:sz w:val="28"/>
                <w:szCs w:val="28"/>
              </w:rPr>
            </w:pPr>
            <w:r w:rsidRPr="00E877CE">
              <w:rPr>
                <w:rFonts w:ascii="Times New Roman" w:hAnsi="Times New Roman" w:cs="Times New Roman"/>
                <w:sz w:val="28"/>
                <w:szCs w:val="28"/>
              </w:rPr>
              <w:t>3</w:t>
            </w:r>
          </w:p>
        </w:tc>
        <w:tc>
          <w:tcPr>
            <w:tcW w:w="3552" w:type="dxa"/>
            <w:tcBorders>
              <w:top w:val="single" w:sz="4" w:space="0" w:color="auto"/>
              <w:left w:val="single" w:sz="4" w:space="0" w:color="auto"/>
              <w:right w:val="single" w:sz="4" w:space="0" w:color="auto"/>
            </w:tcBorders>
            <w:shd w:val="clear" w:color="auto" w:fill="FFFFFF"/>
          </w:tcPr>
          <w:p w14:paraId="3423901F" w14:textId="77777777" w:rsidR="001C4C63" w:rsidRPr="00075543" w:rsidRDefault="001C4C63" w:rsidP="008808F8">
            <w:pPr>
              <w:rPr>
                <w:rFonts w:ascii="Times New Roman" w:hAnsi="Times New Roman" w:cs="Times New Roman"/>
                <w:sz w:val="28"/>
                <w:szCs w:val="28"/>
              </w:rPr>
            </w:pPr>
            <w:r w:rsidRPr="00075543">
              <w:rPr>
                <w:rFonts w:ascii="Times New Roman" w:hAnsi="Times New Roman" w:cs="Times New Roman"/>
                <w:sz w:val="28"/>
                <w:szCs w:val="28"/>
              </w:rPr>
              <w:t xml:space="preserve">задовільно / </w:t>
            </w:r>
            <w:proofErr w:type="spellStart"/>
            <w:r w:rsidRPr="00075543">
              <w:rPr>
                <w:rFonts w:ascii="Times New Roman" w:hAnsi="Times New Roman" w:cs="Times New Roman"/>
                <w:sz w:val="28"/>
                <w:szCs w:val="28"/>
              </w:rPr>
              <w:t>Satisfactory</w:t>
            </w:r>
            <w:proofErr w:type="spellEnd"/>
          </w:p>
        </w:tc>
      </w:tr>
      <w:tr w:rsidR="001C4C63" w:rsidRPr="00075543" w14:paraId="3BCF0D57" w14:textId="77777777" w:rsidTr="008808F8">
        <w:trPr>
          <w:trHeight w:val="341"/>
        </w:trPr>
        <w:tc>
          <w:tcPr>
            <w:tcW w:w="3269" w:type="dxa"/>
            <w:tcBorders>
              <w:top w:val="single" w:sz="4" w:space="0" w:color="auto"/>
              <w:left w:val="single" w:sz="4" w:space="0" w:color="auto"/>
              <w:bottom w:val="single" w:sz="4" w:space="0" w:color="auto"/>
            </w:tcBorders>
            <w:shd w:val="clear" w:color="auto" w:fill="FFFFFF"/>
          </w:tcPr>
          <w:p w14:paraId="2831C4C3" w14:textId="77777777" w:rsidR="001C4C63" w:rsidRPr="00E877CE" w:rsidRDefault="001C4C63" w:rsidP="008808F8">
            <w:pPr>
              <w:jc w:val="center"/>
              <w:rPr>
                <w:rFonts w:ascii="Times New Roman" w:hAnsi="Times New Roman" w:cs="Times New Roman"/>
                <w:sz w:val="28"/>
                <w:szCs w:val="28"/>
              </w:rPr>
            </w:pPr>
            <w:r w:rsidRPr="00E877CE">
              <w:rPr>
                <w:rFonts w:ascii="Times New Roman" w:hAnsi="Times New Roman" w:cs="Times New Roman"/>
                <w:sz w:val="28"/>
                <w:szCs w:val="28"/>
              </w:rPr>
              <w:t>2</w:t>
            </w:r>
          </w:p>
        </w:tc>
        <w:tc>
          <w:tcPr>
            <w:tcW w:w="3552" w:type="dxa"/>
            <w:tcBorders>
              <w:top w:val="single" w:sz="4" w:space="0" w:color="auto"/>
              <w:left w:val="single" w:sz="4" w:space="0" w:color="auto"/>
              <w:bottom w:val="single" w:sz="4" w:space="0" w:color="auto"/>
              <w:right w:val="single" w:sz="4" w:space="0" w:color="auto"/>
            </w:tcBorders>
            <w:shd w:val="clear" w:color="auto" w:fill="FFFFFF"/>
          </w:tcPr>
          <w:p w14:paraId="185624D0" w14:textId="77777777" w:rsidR="001C4C63" w:rsidRPr="00075543" w:rsidRDefault="001C4C63" w:rsidP="008808F8">
            <w:pPr>
              <w:rPr>
                <w:rFonts w:ascii="Times New Roman" w:hAnsi="Times New Roman" w:cs="Times New Roman"/>
                <w:sz w:val="28"/>
                <w:szCs w:val="28"/>
              </w:rPr>
            </w:pPr>
            <w:r w:rsidRPr="00075543">
              <w:rPr>
                <w:rFonts w:ascii="Times New Roman" w:hAnsi="Times New Roman" w:cs="Times New Roman"/>
                <w:sz w:val="28"/>
                <w:szCs w:val="28"/>
              </w:rPr>
              <w:t xml:space="preserve">незадовільно / </w:t>
            </w:r>
            <w:proofErr w:type="spellStart"/>
            <w:r w:rsidRPr="00075543">
              <w:rPr>
                <w:rFonts w:ascii="Times New Roman" w:hAnsi="Times New Roman" w:cs="Times New Roman"/>
                <w:sz w:val="28"/>
                <w:szCs w:val="28"/>
              </w:rPr>
              <w:t>Fail</w:t>
            </w:r>
            <w:proofErr w:type="spellEnd"/>
          </w:p>
        </w:tc>
      </w:tr>
    </w:tbl>
    <w:p w14:paraId="31546A23" w14:textId="77777777" w:rsidR="001C4C63" w:rsidRDefault="001C4C63" w:rsidP="008D2A6F">
      <w:pPr>
        <w:rPr>
          <w:rFonts w:ascii="Times New Roman" w:hAnsi="Times New Roman" w:cs="Times New Roman"/>
          <w:sz w:val="28"/>
          <w:szCs w:val="28"/>
        </w:rPr>
      </w:pPr>
    </w:p>
    <w:p w14:paraId="57FEBEA6" w14:textId="387310B3" w:rsidR="008D2A6F" w:rsidRPr="008D2A6F" w:rsidRDefault="008D2A6F" w:rsidP="008D2A6F">
      <w:pPr>
        <w:rPr>
          <w:rFonts w:ascii="Times New Roman" w:hAnsi="Times New Roman" w:cs="Times New Roman"/>
          <w:sz w:val="28"/>
          <w:szCs w:val="28"/>
        </w:rPr>
      </w:pPr>
      <w:r w:rsidRPr="008D2A6F">
        <w:rPr>
          <w:rFonts w:ascii="Times New Roman" w:hAnsi="Times New Roman" w:cs="Times New Roman"/>
          <w:sz w:val="28"/>
          <w:szCs w:val="28"/>
        </w:rPr>
        <w:t>Робоча програма з кожної навчальної дисципліни має містити узагальнені засоби діагностики, що розробляються на базі програмних результатів навчання за стандартами вищої освіти. Конкретизовані засоби діагностики, що безпосередньо застосовуються для контрольних заходів,</w:t>
      </w:r>
    </w:p>
    <w:p w14:paraId="62E4C34A" w14:textId="77777777" w:rsidR="008D2A6F" w:rsidRPr="008D2A6F" w:rsidRDefault="008D2A6F" w:rsidP="008D2A6F">
      <w:pPr>
        <w:rPr>
          <w:rFonts w:ascii="Times New Roman" w:hAnsi="Times New Roman" w:cs="Times New Roman"/>
          <w:sz w:val="28"/>
          <w:szCs w:val="28"/>
        </w:rPr>
      </w:pPr>
      <w:r w:rsidRPr="008D2A6F">
        <w:rPr>
          <w:rFonts w:ascii="Times New Roman" w:hAnsi="Times New Roman" w:cs="Times New Roman"/>
          <w:sz w:val="28"/>
          <w:szCs w:val="28"/>
        </w:rPr>
        <w:t>формуються на основі узагальнених шляхом конкретизації вихідних даних та способу демонстрації результатів навчання.</w:t>
      </w:r>
    </w:p>
    <w:p w14:paraId="7D24D7AE" w14:textId="77777777" w:rsidR="008D2A6F" w:rsidRPr="008D2A6F" w:rsidRDefault="008D2A6F" w:rsidP="008D2A6F">
      <w:pPr>
        <w:rPr>
          <w:rFonts w:ascii="Times New Roman" w:hAnsi="Times New Roman" w:cs="Times New Roman"/>
          <w:sz w:val="28"/>
          <w:szCs w:val="28"/>
        </w:rPr>
      </w:pPr>
      <w:r w:rsidRPr="00242363">
        <w:rPr>
          <w:rFonts w:ascii="Times New Roman" w:hAnsi="Times New Roman" w:cs="Times New Roman"/>
          <w:i/>
          <w:sz w:val="28"/>
          <w:szCs w:val="28"/>
        </w:rPr>
        <w:t>Ліквідація академічної заборгованості</w:t>
      </w:r>
      <w:r w:rsidRPr="008D2A6F">
        <w:rPr>
          <w:rFonts w:ascii="Times New Roman" w:hAnsi="Times New Roman" w:cs="Times New Roman"/>
          <w:sz w:val="28"/>
          <w:szCs w:val="28"/>
        </w:rPr>
        <w:t xml:space="preserve"> з навчальних дисциплін, індивідуальних завдань, практики та випускної атестації регулюється «Положенням про оцінювання результатів навчання здобувачів освіти.</w:t>
      </w:r>
    </w:p>
    <w:p w14:paraId="74EED553" w14:textId="77777777" w:rsidR="008D2A6F" w:rsidRPr="008D2A6F" w:rsidRDefault="008D2A6F">
      <w:pPr>
        <w:rPr>
          <w:rFonts w:ascii="Times New Roman" w:hAnsi="Times New Roman" w:cs="Times New Roman"/>
          <w:sz w:val="28"/>
          <w:szCs w:val="28"/>
        </w:rPr>
      </w:pPr>
    </w:p>
    <w:sectPr w:rsidR="008D2A6F" w:rsidRPr="008D2A6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58B"/>
    <w:rsid w:val="001C4C63"/>
    <w:rsid w:val="00242363"/>
    <w:rsid w:val="0043363F"/>
    <w:rsid w:val="00433BDB"/>
    <w:rsid w:val="00497F11"/>
    <w:rsid w:val="008D2A6F"/>
    <w:rsid w:val="008E4DD4"/>
    <w:rsid w:val="00AB1BF7"/>
    <w:rsid w:val="00F54AB3"/>
    <w:rsid w:val="00F765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FA2EE"/>
  <w15:chartTrackingRefBased/>
  <w15:docId w15:val="{C8B8F535-669A-4359-AD59-B0029EE0E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97F11"/>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83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2BDE2-241D-4FEB-A695-95C53FE21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9590</Words>
  <Characters>5467</Characters>
  <Application>Microsoft Office Word</Application>
  <DocSecurity>0</DocSecurity>
  <Lines>45</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Приймальня</dc:creator>
  <cp:keywords/>
  <dc:description/>
  <cp:lastModifiedBy>Приймальня</cp:lastModifiedBy>
  <cp:revision>9</cp:revision>
  <dcterms:created xsi:type="dcterms:W3CDTF">2021-12-10T07:09:00Z</dcterms:created>
  <dcterms:modified xsi:type="dcterms:W3CDTF">2021-12-13T12:27:00Z</dcterms:modified>
</cp:coreProperties>
</file>